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28"/>
          <w:szCs w:val="24"/>
        </w:rPr>
      </w:pPr>
      <w:r>
        <w:rPr>
          <w:rFonts w:hint="eastAsia"/>
          <w:b/>
          <w:bCs/>
          <w:sz w:val="28"/>
          <w:szCs w:val="24"/>
        </w:rPr>
        <w:t>关于举办第</w:t>
      </w:r>
      <w:r>
        <w:rPr>
          <w:rFonts w:hint="eastAsia"/>
          <w:b/>
          <w:bCs/>
          <w:sz w:val="28"/>
          <w:szCs w:val="24"/>
          <w:lang w:val="en-US" w:eastAsia="zh-CN"/>
        </w:rPr>
        <w:t>三</w:t>
      </w:r>
      <w:r>
        <w:rPr>
          <w:rFonts w:hint="eastAsia"/>
          <w:b/>
          <w:bCs/>
          <w:sz w:val="28"/>
          <w:szCs w:val="24"/>
        </w:rPr>
        <w:t>届“美丽中国”校园</w:t>
      </w:r>
      <w:r>
        <w:rPr>
          <w:rFonts w:hint="eastAsia"/>
          <w:b/>
          <w:bCs/>
          <w:sz w:val="28"/>
          <w:szCs w:val="24"/>
          <w:lang w:val="en-US" w:eastAsia="zh-CN"/>
        </w:rPr>
        <w:t>微视频</w:t>
      </w:r>
      <w:r>
        <w:rPr>
          <w:rFonts w:hint="eastAsia"/>
          <w:b/>
          <w:bCs/>
          <w:sz w:val="28"/>
          <w:szCs w:val="24"/>
        </w:rPr>
        <w:t>大赛的通知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b/>
          <w:bCs/>
        </w:rPr>
      </w:pPr>
      <w:r>
        <w:rPr>
          <w:rFonts w:hint="eastAsia"/>
        </w:rPr>
        <w:t>为深入贯彻落实生态文明建设的战略部署、人与自然和谐共生的基本方略，引导广大学生树立中国特色社会主义生态文明观，坚定“四个自信”，</w:t>
      </w:r>
      <w:r>
        <w:rPr>
          <w:rFonts w:hint="eastAsia"/>
          <w:lang w:val="en-US" w:eastAsia="zh-CN"/>
        </w:rPr>
        <w:t>在今年抗击疫情的大背景下，通过自己手中的相机，继续记录“美丽中国”的故事，</w:t>
      </w:r>
      <w:r>
        <w:rPr>
          <w:rFonts w:hint="eastAsia"/>
        </w:rPr>
        <w:t>中国海洋大学环境科学与工程学院</w:t>
      </w:r>
      <w:r>
        <w:rPr>
          <w:rFonts w:hint="eastAsia"/>
          <w:lang w:val="en-US" w:eastAsia="zh-CN"/>
        </w:rPr>
        <w:t>将</w:t>
      </w:r>
      <w:r>
        <w:rPr>
          <w:rFonts w:hint="eastAsia"/>
        </w:rPr>
        <w:t>于2</w:t>
      </w:r>
      <w:r>
        <w:t>0</w:t>
      </w:r>
      <w:r>
        <w:rPr>
          <w:rFonts w:hint="eastAsia"/>
          <w:lang w:val="en-US" w:eastAsia="zh-CN"/>
        </w:rPr>
        <w:t>20</w:t>
      </w:r>
      <w:r>
        <w:rPr>
          <w:rFonts w:hint="eastAsia"/>
        </w:rPr>
        <w:t>年4月</w:t>
      </w:r>
      <w:r>
        <w:rPr>
          <w:rFonts w:hint="eastAsia"/>
          <w:lang w:val="en-US" w:eastAsia="zh-CN"/>
        </w:rPr>
        <w:t>3</w:t>
      </w:r>
      <w:r>
        <w:rPr>
          <w:rFonts w:hint="eastAsia"/>
        </w:rPr>
        <w:t>日起举办中国海洋大学第三十</w:t>
      </w:r>
      <w:r>
        <w:rPr>
          <w:rFonts w:hint="eastAsia"/>
          <w:lang w:val="en-US" w:eastAsia="zh-CN"/>
        </w:rPr>
        <w:t>三</w:t>
      </w:r>
      <w:r>
        <w:rPr>
          <w:rFonts w:hint="eastAsia"/>
        </w:rPr>
        <w:t>届大学生科技文化艺术节之“美丽中国”校园</w:t>
      </w:r>
      <w:r>
        <w:rPr>
          <w:rFonts w:hint="eastAsia"/>
          <w:lang w:val="en-US" w:eastAsia="zh-CN"/>
        </w:rPr>
        <w:t>微视频</w:t>
      </w:r>
      <w:r>
        <w:rPr>
          <w:rFonts w:hint="eastAsia"/>
        </w:rPr>
        <w:t>大赛，有关事宜通知如下：</w:t>
      </w:r>
    </w:p>
    <w:p>
      <w:pPr>
        <w:pStyle w:val="15"/>
        <w:numPr>
          <w:ilvl w:val="0"/>
          <w:numId w:val="1"/>
        </w:numPr>
        <w:spacing w:line="360" w:lineRule="auto"/>
        <w:ind w:firstLineChars="0"/>
        <w:rPr>
          <w:b/>
          <w:sz w:val="24"/>
        </w:rPr>
      </w:pPr>
      <w:r>
        <w:rPr>
          <w:rFonts w:hint="eastAsia"/>
          <w:b/>
          <w:sz w:val="24"/>
        </w:rPr>
        <w:t>参赛对象</w:t>
      </w:r>
    </w:p>
    <w:p>
      <w:pPr>
        <w:pStyle w:val="15"/>
        <w:spacing w:line="360" w:lineRule="auto"/>
        <w:ind w:left="420" w:firstLine="0" w:firstLineChars="0"/>
      </w:pPr>
      <w:r>
        <w:t>中国海洋大学全体本科生与研究生</w:t>
      </w:r>
    </w:p>
    <w:p>
      <w:pPr>
        <w:pStyle w:val="15"/>
        <w:numPr>
          <w:ilvl w:val="0"/>
          <w:numId w:val="1"/>
        </w:numPr>
        <w:spacing w:line="360" w:lineRule="auto"/>
        <w:ind w:firstLineChars="0"/>
        <w:rPr>
          <w:b/>
          <w:sz w:val="24"/>
        </w:rPr>
      </w:pPr>
      <w:r>
        <w:rPr>
          <w:rFonts w:hint="eastAsia"/>
          <w:b/>
          <w:sz w:val="24"/>
        </w:rPr>
        <w:t>参赛内容</w:t>
      </w:r>
    </w:p>
    <w:p>
      <w:pPr>
        <w:pStyle w:val="18"/>
        <w:keepNext w:val="0"/>
        <w:keepLines w:val="0"/>
        <w:pageBreakBefore w:val="0"/>
        <w:kinsoku/>
        <w:wordWrap/>
        <w:overflowPunct/>
        <w:topLinePunct w:val="0"/>
        <w:autoSpaceDE/>
        <w:autoSpaceDN/>
        <w:bidi w:val="0"/>
        <w:adjustRightInd/>
        <w:snapToGrid/>
        <w:spacing w:line="360" w:lineRule="auto"/>
        <w:ind w:firstLine="600"/>
        <w:textAlignment w:val="auto"/>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本次校园微视频大赛将环保的大主题与新媒体的传播方式相结合，参赛选手可利用相关软件和应用（如抖音、视频剪辑、爱剪辑、Vlog制作器）等工具进行录制。初赛选手上交视频脚本和对于作品优势的文字描述，由评委老师进行初审和筛选。通过初赛的选手将进入决赛，决赛将进行线上投票复选，选中视频将结合内容在6.5世界环境日晚会上进行宣传体现。</w:t>
      </w:r>
    </w:p>
    <w:p>
      <w:pPr>
        <w:pStyle w:val="18"/>
        <w:keepNext w:val="0"/>
        <w:keepLines w:val="0"/>
        <w:pageBreakBefore w:val="0"/>
        <w:kinsoku/>
        <w:wordWrap/>
        <w:overflowPunct/>
        <w:topLinePunct w:val="0"/>
        <w:autoSpaceDE/>
        <w:autoSpaceDN/>
        <w:bidi w:val="0"/>
        <w:adjustRightInd/>
        <w:snapToGrid/>
        <w:spacing w:line="360" w:lineRule="auto"/>
        <w:ind w:firstLine="600"/>
        <w:textAlignment w:val="auto"/>
        <w:rPr>
          <w:rFonts w:hint="default"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本次微视频大赛参考主题（包括但不限于以下几类，凡是与美丽中国有关的均可参赛）</w:t>
      </w:r>
    </w:p>
    <w:p>
      <w:pPr>
        <w:pStyle w:val="18"/>
        <w:keepNext w:val="0"/>
        <w:keepLines w:val="0"/>
        <w:pageBreakBefore w:val="0"/>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b/>
          <w:bCs/>
          <w:kern w:val="2"/>
          <w:sz w:val="21"/>
          <w:szCs w:val="22"/>
          <w:lang w:val="en-US" w:eastAsia="zh-CN" w:bidi="ar-SA"/>
        </w:rPr>
      </w:pPr>
      <w:r>
        <w:rPr>
          <w:rFonts w:hint="eastAsia" w:asciiTheme="minorHAnsi" w:hAnsiTheme="minorHAnsi" w:eastAsiaTheme="minorEastAsia" w:cstheme="minorBidi"/>
          <w:b/>
          <w:bCs/>
          <w:kern w:val="2"/>
          <w:sz w:val="21"/>
          <w:szCs w:val="22"/>
          <w:lang w:val="en-US" w:eastAsia="zh-CN" w:bidi="ar-SA"/>
        </w:rPr>
        <w:t>微视频大赛参考主题：</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22" w:firstLineChars="200"/>
        <w:textAlignment w:val="auto"/>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b/>
          <w:bCs/>
          <w:kern w:val="2"/>
          <w:sz w:val="21"/>
          <w:szCs w:val="22"/>
          <w:lang w:val="en-US" w:eastAsia="zh-CN" w:bidi="ar-SA"/>
        </w:rPr>
        <w:t>疫情看中国。</w:t>
      </w:r>
      <w:r>
        <w:rPr>
          <w:rFonts w:hint="eastAsia" w:asciiTheme="minorHAnsi" w:hAnsiTheme="minorHAnsi" w:eastAsiaTheme="minorEastAsia" w:cstheme="minorBidi"/>
          <w:kern w:val="2"/>
          <w:sz w:val="21"/>
          <w:szCs w:val="22"/>
          <w:lang w:val="en-US" w:eastAsia="zh-CN" w:bidi="ar-SA"/>
        </w:rPr>
        <w:t>习近平在中央政治局常委会会议研究应对新冠状肺炎疫情工作时指出：“必须高度重视疫情，全力做好防控工作，要求各级党委和政府及有关部门把人民群众生命安全和身体健康放在第一位，采取切实有效措施，坚决遏制疫情蔓延势头。”有关部门各司其职，军队积极支援地方疫情防控。各地区成立了党政主要负责同志挂帅的领导小组，启动了重大突发公共卫生事件一级响应。广大医务人员无私奉献、英勇奋战，广大人民群众众志成城、团结奋战，打响了疫情防控的人民战争，打响了疫情防控的总体战，全国形成了全面动员、全面部署、全面加强疫情防控工作的局面。在党中央集中统一领导下，在各方面共同努力下，疫情得到了有效控制，人民即将赢得国内防控阻击战的胜利。作为大学生，我们是国家的预备役，在全国疫情防控的关键时期同样涌现出许许多多的青年志愿者，在社区街道进行防控检测，或是利用所学的专业知识，为疫情防控贡献自己的一份力。选手可参考网络上的视频素材及相关文字资料，进行作品设计和创作，从多角度讲述中国在疫情防控期间，在国内政治经济领域起到的作用以及在国际舞台上的责任担当。</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22" w:firstLineChars="200"/>
        <w:textAlignment w:val="auto"/>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b/>
          <w:bCs/>
          <w:kern w:val="2"/>
          <w:sz w:val="21"/>
          <w:szCs w:val="22"/>
          <w:lang w:val="en-US" w:eastAsia="zh-CN" w:bidi="ar-SA"/>
        </w:rPr>
        <w:t>讲述美丽中国故事。</w:t>
      </w:r>
      <w:r>
        <w:rPr>
          <w:rFonts w:hint="eastAsia" w:asciiTheme="minorHAnsi" w:hAnsiTheme="minorHAnsi" w:eastAsiaTheme="minorEastAsia" w:cstheme="minorBidi"/>
          <w:kern w:val="2"/>
          <w:sz w:val="21"/>
          <w:szCs w:val="22"/>
          <w:lang w:val="en-US" w:eastAsia="zh-CN" w:bidi="ar-SA"/>
        </w:rPr>
        <w:t>在960万平方公里的这片土地，一个古老的国度迈步走向复兴，突如其来的疫情“黑天鹅”，给经济社会的发展带来严峻考验，但实现目标任务的信心不可动摇、干劲不能松懈、步履不能停歇。2020年是全面建成小康社会的决胜之年，脱贫攻坚的决战之年，也是“十三五”规划收官之年，第一个百年奋斗目标即将实现，基本实现现代化建设新征程即将开启。中国不会因为疫情而迟滞前行的速度。选手可以立足乡愁，通过改革开放、脱贫攻坚等给家乡生活带来的变化，展现自己对于美丽中国的理解和感怀。</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22" w:firstLineChars="200"/>
        <w:textAlignment w:val="auto"/>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b/>
          <w:bCs/>
          <w:kern w:val="2"/>
          <w:sz w:val="21"/>
          <w:szCs w:val="22"/>
          <w:lang w:val="en-US" w:eastAsia="zh-CN" w:bidi="ar-SA"/>
        </w:rPr>
        <w:t>绿水青山就是金山银山。</w:t>
      </w:r>
      <w:r>
        <w:rPr>
          <w:rFonts w:hint="eastAsia" w:asciiTheme="minorHAnsi" w:hAnsiTheme="minorHAnsi" w:eastAsiaTheme="minorEastAsia" w:cstheme="minorBidi"/>
          <w:kern w:val="2"/>
          <w:sz w:val="21"/>
          <w:szCs w:val="22"/>
          <w:lang w:val="en-US" w:eastAsia="zh-CN" w:bidi="ar-SA"/>
        </w:rPr>
        <w:t>迟日江山丽，春风花草香。在万物复苏的阳春三月，我们迎来了第42个植树节。一年一度的植树节让春意更浓，让大地更绿。爱树、植树、护树是中华民族的优良传统，其背后蕴藏的则是中国传统生态智慧。生态兴则文明兴，生态衰则文明衰。生态文明建设是中国特色社会主义事业总体布局的重要内容，关系生态安全，关系高质量发展，关系美丽中国成色。选手可以根据当今生态文明建设成效，展现生态文明建设风景。</w:t>
      </w:r>
    </w:p>
    <w:p>
      <w:pPr>
        <w:pStyle w:val="19"/>
        <w:keepNext w:val="0"/>
        <w:keepLines w:val="0"/>
        <w:pageBreakBefore w:val="0"/>
        <w:numPr>
          <w:ilvl w:val="0"/>
          <w:numId w:val="2"/>
        </w:numPr>
        <w:kinsoku/>
        <w:wordWrap/>
        <w:overflowPunct/>
        <w:topLinePunct w:val="0"/>
        <w:autoSpaceDE/>
        <w:autoSpaceDN/>
        <w:bidi w:val="0"/>
        <w:adjustRightInd/>
        <w:snapToGrid/>
        <w:spacing w:line="360" w:lineRule="auto"/>
        <w:ind w:firstLine="600"/>
        <w:textAlignment w:val="auto"/>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b/>
          <w:bCs/>
          <w:kern w:val="2"/>
          <w:sz w:val="21"/>
          <w:szCs w:val="22"/>
          <w:lang w:val="en-US" w:eastAsia="zh-CN" w:bidi="ar-SA"/>
        </w:rPr>
        <w:t>实现海洋强国梦。</w:t>
      </w:r>
      <w:r>
        <w:rPr>
          <w:rFonts w:hint="eastAsia" w:asciiTheme="minorHAnsi" w:hAnsiTheme="minorHAnsi" w:eastAsiaTheme="minorEastAsia" w:cstheme="minorBidi"/>
          <w:kern w:val="2"/>
          <w:sz w:val="21"/>
          <w:szCs w:val="22"/>
          <w:lang w:val="en-US" w:eastAsia="zh-CN" w:bidi="ar-SA"/>
        </w:rPr>
        <w:t>2018年6月12日，习近平在青岛海洋科学与技术试点国家实验室考察时强调：“发展海洋经济、海洋科研是推动我们强国战略很重要的一个方面，一定要抓好。关键的技术要靠我们自主来研发，海洋经济的发展前途无量。”我校作为一所海洋特色学校，需要立足海洋，探知海洋，为实现海洋强国梦汇聚青春力量。选手可以通过视频展现海洋强国梦的发展过程和自我美好愿景。</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这次的美丽中国微视频有利于培养海大学子热爱学习的精神</w:t>
      </w:r>
      <w:r>
        <w:rPr>
          <w:rFonts w:hint="eastAsia" w:cstheme="minorBidi"/>
          <w:kern w:val="2"/>
          <w:sz w:val="21"/>
          <w:szCs w:val="22"/>
          <w:lang w:val="en-US" w:eastAsia="zh-CN" w:bidi="ar-SA"/>
        </w:rPr>
        <w:t>，</w:t>
      </w:r>
      <w:r>
        <w:rPr>
          <w:rFonts w:hint="eastAsia" w:asciiTheme="minorHAnsi" w:hAnsiTheme="minorHAnsi" w:eastAsiaTheme="minorEastAsia" w:cstheme="minorBidi"/>
          <w:kern w:val="2"/>
          <w:sz w:val="21"/>
          <w:szCs w:val="22"/>
          <w:lang w:val="en-US" w:eastAsia="zh-CN" w:bidi="ar-SA"/>
        </w:rPr>
        <w:t>鼓励海大学子从时代角度出发去观察中国的生态文明观念与中国文化生活的变化，去总结和领略美丽中国建设的辉煌成就</w:t>
      </w:r>
      <w:r>
        <w:rPr>
          <w:rFonts w:hint="eastAsia" w:cstheme="minorBidi"/>
          <w:kern w:val="2"/>
          <w:sz w:val="21"/>
          <w:szCs w:val="22"/>
          <w:lang w:val="en-US" w:eastAsia="zh-CN" w:bidi="ar-SA"/>
        </w:rPr>
        <w:t>，</w:t>
      </w:r>
      <w:r>
        <w:rPr>
          <w:rFonts w:hint="eastAsia" w:asciiTheme="minorHAnsi" w:hAnsiTheme="minorHAnsi" w:eastAsiaTheme="minorEastAsia" w:cstheme="minorBidi"/>
          <w:kern w:val="2"/>
          <w:sz w:val="21"/>
          <w:szCs w:val="22"/>
          <w:lang w:val="en-US" w:eastAsia="zh-CN" w:bidi="ar-SA"/>
        </w:rPr>
        <w:t>同时在战疫期间去关注和了解我国在抗击疫情期间所做的努力，以及看到大国在困难面前的责任与担当。我们当代大学生都是追梦人</w:t>
      </w:r>
      <w:r>
        <w:rPr>
          <w:rFonts w:hint="eastAsia" w:cstheme="minorBidi"/>
          <w:kern w:val="2"/>
          <w:sz w:val="21"/>
          <w:szCs w:val="22"/>
          <w:lang w:val="en-US" w:eastAsia="zh-CN" w:bidi="ar-SA"/>
        </w:rPr>
        <w:t>，</w:t>
      </w:r>
      <w:r>
        <w:rPr>
          <w:rFonts w:hint="eastAsia" w:asciiTheme="minorHAnsi" w:hAnsiTheme="minorHAnsi" w:eastAsiaTheme="minorEastAsia" w:cstheme="minorBidi"/>
          <w:kern w:val="2"/>
          <w:sz w:val="21"/>
          <w:szCs w:val="22"/>
          <w:lang w:val="en-US" w:eastAsia="zh-CN" w:bidi="ar-SA"/>
        </w:rPr>
        <w:t>每一个人自己的个人梦想和国家的强国梦，正共同书写着中国故事。</w:t>
      </w:r>
    </w:p>
    <w:p>
      <w:pPr>
        <w:keepNext w:val="0"/>
        <w:keepLines w:val="0"/>
        <w:pageBreakBefore w:val="0"/>
        <w:kinsoku/>
        <w:wordWrap/>
        <w:overflowPunct/>
        <w:topLinePunct w:val="0"/>
        <w:autoSpaceDE/>
        <w:autoSpaceDN/>
        <w:bidi w:val="0"/>
        <w:adjustRightInd/>
        <w:snapToGrid/>
        <w:spacing w:line="360" w:lineRule="auto"/>
        <w:textAlignment w:val="auto"/>
        <w:rPr>
          <w:rFonts w:hint="default" w:eastAsiaTheme="minorEastAsia"/>
          <w:b/>
          <w:sz w:val="24"/>
          <w:lang w:val="en-US" w:eastAsia="zh-CN"/>
        </w:rPr>
      </w:pPr>
      <w:r>
        <w:rPr>
          <w:rFonts w:hint="eastAsia"/>
          <w:b/>
          <w:sz w:val="24"/>
        </w:rPr>
        <w:t>三、</w:t>
      </w:r>
      <w:r>
        <w:rPr>
          <w:rFonts w:hint="eastAsia"/>
          <w:b/>
          <w:sz w:val="24"/>
          <w:lang w:val="en-US" w:eastAsia="zh-CN"/>
        </w:rPr>
        <w:t>赛制日程安排</w:t>
      </w:r>
    </w:p>
    <w:p>
      <w:pPr>
        <w:pStyle w:val="18"/>
        <w:numPr>
          <w:ilvl w:val="0"/>
          <w:numId w:val="3"/>
        </w:numPr>
        <w:spacing w:line="520" w:lineRule="atLeast"/>
        <w:ind w:left="425" w:leftChars="0" w:hanging="425" w:firstLineChars="0"/>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发布作品征集通知：3月31日-4月3日</w:t>
      </w:r>
    </w:p>
    <w:p>
      <w:pPr>
        <w:pStyle w:val="18"/>
        <w:numPr>
          <w:ilvl w:val="0"/>
          <w:numId w:val="3"/>
        </w:numPr>
        <w:spacing w:line="520" w:lineRule="atLeast"/>
        <w:ind w:left="425" w:leftChars="0" w:hanging="425" w:firstLineChars="0"/>
        <w:rPr>
          <w:rFonts w:hint="default"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 xml:space="preserve"> 作品征集： 4月3日-4月25日（晚8：00） </w:t>
      </w:r>
    </w:p>
    <w:p>
      <w:pPr>
        <w:pStyle w:val="18"/>
        <w:numPr>
          <w:ilvl w:val="0"/>
          <w:numId w:val="0"/>
        </w:numPr>
        <w:spacing w:line="520" w:lineRule="atLeast"/>
        <w:ind w:leftChars="0" w:firstLine="210" w:firstLineChars="100"/>
        <w:rPr>
          <w:rFonts w:hint="default"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作品要求： 视频应画面清晰、不变形、无杂音，画面高宽比应为4：3或16：9，分辨率不小于720*576像素，格式为MP4，横屏竖屏皆可。</w:t>
      </w:r>
      <w:r>
        <w:rPr>
          <w:rFonts w:hint="eastAsia" w:asciiTheme="minorHAnsi" w:hAnsiTheme="minorHAnsi" w:eastAsiaTheme="minorEastAsia" w:cstheme="minorBidi"/>
          <w:b/>
          <w:bCs/>
          <w:kern w:val="2"/>
          <w:sz w:val="21"/>
          <w:szCs w:val="22"/>
          <w:lang w:val="en-US" w:eastAsia="zh-CN" w:bidi="ar-SA"/>
        </w:rPr>
        <w:t>时长在控制在2-6分钟之内。</w:t>
      </w:r>
    </w:p>
    <w:p>
      <w:pPr>
        <w:pStyle w:val="18"/>
        <w:numPr>
          <w:ilvl w:val="0"/>
          <w:numId w:val="0"/>
        </w:numPr>
        <w:spacing w:line="520" w:lineRule="atLeast"/>
        <w:ind w:leftChars="0" w:firstLine="210" w:firstLineChars="100"/>
        <w:rPr>
          <w:rFonts w:hint="default" w:asciiTheme="minorHAnsi" w:hAnsiTheme="minorHAnsi" w:eastAsiaTheme="minorEastAsia" w:cstheme="minorBidi"/>
          <w:b/>
          <w:bCs/>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参赛队伍或个人将参赛作品及相关作品描述打至邮箱ouchkxsh@163.com。邮件主题：</w:t>
      </w:r>
      <w:r>
        <w:rPr>
          <w:rFonts w:hint="eastAsia" w:asciiTheme="minorHAnsi" w:hAnsiTheme="minorHAnsi" w:eastAsiaTheme="minorEastAsia" w:cstheme="minorBidi"/>
          <w:b/>
          <w:bCs/>
          <w:kern w:val="2"/>
          <w:sz w:val="21"/>
          <w:szCs w:val="22"/>
          <w:lang w:val="en-US" w:eastAsia="zh-CN" w:bidi="ar-SA"/>
        </w:rPr>
        <w:t>“美丽中国”微视频大赛+专业年级+姓名+联系方式+作品名称。若视频较大不能以邮件形式发送，可以通过比赛联系QQ群打包发送给负责人，并说明情况。</w:t>
      </w:r>
      <w:r>
        <w:rPr>
          <w:rFonts w:hint="eastAsia" w:asciiTheme="minorHAnsi" w:hAnsiTheme="minorHAnsi" w:eastAsiaTheme="minorEastAsia" w:cstheme="minorBidi"/>
          <w:kern w:val="2"/>
          <w:sz w:val="21"/>
          <w:szCs w:val="22"/>
          <w:lang w:val="en-US" w:eastAsia="zh-CN" w:bidi="ar-SA"/>
        </w:rPr>
        <w:t>本次比赛欢迎原创作品，也可以采用已有的图片、文字与资料，加以自己的理解与编辑形成作品，</w:t>
      </w:r>
      <w:r>
        <w:rPr>
          <w:rFonts w:hint="eastAsia" w:asciiTheme="minorHAnsi" w:hAnsiTheme="minorHAnsi" w:eastAsiaTheme="minorEastAsia" w:cstheme="minorBidi"/>
          <w:b/>
          <w:bCs/>
          <w:kern w:val="2"/>
          <w:sz w:val="21"/>
          <w:szCs w:val="22"/>
          <w:lang w:val="en-US" w:eastAsia="zh-CN" w:bidi="ar-SA"/>
        </w:rPr>
        <w:t>非原创作品不得超过视频总长的1/4，且非原创内容需要标明出处。</w:t>
      </w:r>
    </w:p>
    <w:p>
      <w:pPr>
        <w:pStyle w:val="18"/>
        <w:numPr>
          <w:ilvl w:val="0"/>
          <w:numId w:val="3"/>
        </w:numPr>
        <w:spacing w:line="520" w:lineRule="atLeast"/>
        <w:ind w:left="425" w:leftChars="0" w:hanging="425" w:firstLineChars="0"/>
        <w:rPr>
          <w:rFonts w:hint="default"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作品审核初选：4月27—4月30日 参赛作品收集完成之后，由大赛主办方评审团进行线上初选，确认决赛作品名单，并通过QQ群及邮箱回复通过审核进入决赛的通知。</w:t>
      </w:r>
    </w:p>
    <w:p>
      <w:pPr>
        <w:pStyle w:val="18"/>
        <w:numPr>
          <w:ilvl w:val="0"/>
          <w:numId w:val="3"/>
        </w:numPr>
        <w:spacing w:line="520" w:lineRule="atLeast"/>
        <w:ind w:left="425" w:leftChars="0" w:hanging="425" w:firstLineChars="0"/>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决赛投票：4月30日—5月初：决赛作品将通过线上投票方式进行评比。获奖作品将在六五世界环境日主题晚会上进行展示颁奖</w:t>
      </w:r>
    </w:p>
    <w:p>
      <w:pPr>
        <w:pStyle w:val="18"/>
        <w:numPr>
          <w:ilvl w:val="0"/>
          <w:numId w:val="0"/>
        </w:numPr>
        <w:spacing w:line="520" w:lineRule="atLeast"/>
        <w:ind w:firstLine="1470" w:firstLineChars="700"/>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（以上是初步拟定的时间，具体时间根据疫情情况再做改动）</w:t>
      </w:r>
    </w:p>
    <w:p>
      <w:pPr>
        <w:spacing w:line="360" w:lineRule="auto"/>
        <w:rPr>
          <w:b/>
          <w:sz w:val="24"/>
        </w:rPr>
      </w:pPr>
      <w:r>
        <w:rPr>
          <w:rFonts w:hint="eastAsia"/>
          <w:b/>
          <w:sz w:val="24"/>
        </w:rPr>
        <w:t>四、奖项设置</w:t>
      </w:r>
    </w:p>
    <w:p>
      <w:pPr>
        <w:spacing w:line="360" w:lineRule="auto"/>
        <w:rPr>
          <w:rFonts w:hint="default" w:eastAsiaTheme="minorEastAsia"/>
          <w:lang w:val="en-US" w:eastAsia="zh-CN"/>
        </w:rPr>
      </w:pPr>
      <w:r>
        <w:rPr>
          <w:rFonts w:hint="eastAsia"/>
        </w:rPr>
        <w:t>比赛设一等奖1名、二等奖2名、三等奖3名</w:t>
      </w:r>
    </w:p>
    <w:p>
      <w:pPr>
        <w:spacing w:line="360" w:lineRule="auto"/>
      </w:pPr>
      <w:r>
        <w:rPr>
          <w:rFonts w:hint="eastAsia"/>
        </w:rPr>
        <w:t>一等奖：</w:t>
      </w:r>
      <w:r>
        <w:rPr>
          <w:rFonts w:hint="eastAsia"/>
          <w:lang w:val="en-US" w:eastAsia="zh-CN"/>
        </w:rPr>
        <w:t>400</w:t>
      </w:r>
      <w:r>
        <w:rPr>
          <w:rFonts w:hint="eastAsia"/>
        </w:rPr>
        <w:t>元</w:t>
      </w:r>
      <w:r>
        <w:rPr>
          <w:rFonts w:hint="eastAsia"/>
          <w:lang w:val="en-US" w:eastAsia="zh-CN"/>
        </w:rPr>
        <w:t>奖金</w:t>
      </w:r>
      <w:r>
        <w:rPr>
          <w:rFonts w:hint="eastAsia"/>
        </w:rPr>
        <w:t>；</w:t>
      </w:r>
    </w:p>
    <w:p>
      <w:pPr>
        <w:spacing w:line="360" w:lineRule="auto"/>
        <w:rPr>
          <w:rFonts w:hint="eastAsia" w:eastAsiaTheme="minorEastAsia"/>
          <w:lang w:val="en-US" w:eastAsia="zh-CN"/>
        </w:rPr>
      </w:pPr>
      <w:r>
        <w:rPr>
          <w:rFonts w:hint="eastAsia"/>
        </w:rPr>
        <w:t>二等奖：</w:t>
      </w:r>
      <w:r>
        <w:rPr>
          <w:rFonts w:hint="eastAsia"/>
          <w:lang w:val="en-US" w:eastAsia="zh-CN"/>
        </w:rPr>
        <w:t>小米鼠标</w:t>
      </w:r>
    </w:p>
    <w:p>
      <w:pPr>
        <w:spacing w:line="360" w:lineRule="auto"/>
        <w:rPr>
          <w:rFonts w:hint="default"/>
          <w:lang w:val="en-US" w:eastAsia="zh-CN"/>
        </w:rPr>
      </w:pPr>
      <w:r>
        <w:rPr>
          <w:rFonts w:hint="default"/>
          <w:lang w:val="en-US" w:eastAsia="zh-CN"/>
        </w:rPr>
        <w:drawing>
          <wp:anchor distT="0" distB="0" distL="114300" distR="114300" simplePos="0" relativeHeight="251658240" behindDoc="0" locked="0" layoutInCell="1" allowOverlap="1">
            <wp:simplePos x="0" y="0"/>
            <wp:positionH relativeFrom="column">
              <wp:posOffset>3322320</wp:posOffset>
            </wp:positionH>
            <wp:positionV relativeFrom="paragraph">
              <wp:posOffset>218440</wp:posOffset>
            </wp:positionV>
            <wp:extent cx="2146300" cy="2940685"/>
            <wp:effectExtent l="0" t="0" r="6350" b="12065"/>
            <wp:wrapSquare wrapText="bothSides"/>
            <wp:docPr id="1" name="图片 1" descr="TIM图片20200401162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图片20200401162036"/>
                    <pic:cNvPicPr>
                      <a:picLocks noChangeAspect="1"/>
                    </pic:cNvPicPr>
                  </pic:nvPicPr>
                  <pic:blipFill>
                    <a:blip r:embed="rId4"/>
                    <a:stretch>
                      <a:fillRect/>
                    </a:stretch>
                  </pic:blipFill>
                  <pic:spPr>
                    <a:xfrm>
                      <a:off x="0" y="0"/>
                      <a:ext cx="2146300" cy="2940685"/>
                    </a:xfrm>
                    <a:prstGeom prst="rect">
                      <a:avLst/>
                    </a:prstGeom>
                  </pic:spPr>
                </pic:pic>
              </a:graphicData>
            </a:graphic>
          </wp:anchor>
        </w:drawing>
      </w:r>
      <w:r>
        <w:rPr>
          <w:rFonts w:hint="eastAsia"/>
          <w:lang w:val="en-US" w:eastAsia="zh-CN"/>
        </w:rPr>
        <w:t>三等奖：水杯及折叠背包</w:t>
      </w:r>
    </w:p>
    <w:p>
      <w:pPr>
        <w:spacing w:line="360" w:lineRule="auto"/>
        <w:rPr>
          <w:b/>
          <w:sz w:val="24"/>
        </w:rPr>
      </w:pPr>
      <w:bookmarkStart w:id="0" w:name="_GoBack"/>
      <w:bookmarkEnd w:id="0"/>
      <w:r>
        <w:rPr>
          <w:rFonts w:hint="eastAsia"/>
          <w:b/>
          <w:sz w:val="24"/>
        </w:rPr>
        <w:t>五、联系方式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lang w:val="en-US" w:eastAsia="zh-CN"/>
        </w:rPr>
      </w:pPr>
      <w:r>
        <w:rPr>
          <w:rFonts w:hint="eastAsia"/>
        </w:rPr>
        <w:t>联系人:</w:t>
      </w:r>
      <w:r>
        <w:rPr>
          <w:rFonts w:hint="eastAsia"/>
          <w:lang w:val="en-US" w:eastAsia="zh-CN"/>
        </w:rPr>
        <w:t xml:space="preserve">  狄同学  </w:t>
      </w:r>
      <w:r>
        <w:t>QQ</w:t>
      </w:r>
      <w:r>
        <w:rPr>
          <w:rFonts w:hint="eastAsia"/>
        </w:rPr>
        <w:t>：</w:t>
      </w:r>
      <w:r>
        <w:rPr>
          <w:rFonts w:hint="eastAsia"/>
          <w:lang w:val="en-US" w:eastAsia="zh-CN"/>
        </w:rPr>
        <w:t>228895659</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lang w:val="en-US" w:eastAsia="zh-CN"/>
        </w:rPr>
      </w:pPr>
      <w:r>
        <w:rPr>
          <w:rFonts w:hint="eastAsia"/>
        </w:rPr>
        <w:t xml:space="preserve"> </w:t>
      </w:r>
      <w:r>
        <w:rPr>
          <w:rFonts w:hint="eastAsia"/>
          <w:lang w:val="en-US" w:eastAsia="zh-CN"/>
        </w:rPr>
        <w:t xml:space="preserve">       罗同学 </w:t>
      </w:r>
      <w:r>
        <w:t xml:space="preserve"> QQ</w:t>
      </w:r>
      <w:r>
        <w:rPr>
          <w:rFonts w:hint="eastAsia"/>
        </w:rPr>
        <w:t>：</w:t>
      </w:r>
      <w:r>
        <w:rPr>
          <w:rFonts w:hint="eastAsia"/>
          <w:lang w:val="en-US" w:eastAsia="zh-CN"/>
        </w:rPr>
        <w:t>928256122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rPr>
        <w:t>比赛邮箱：</w:t>
      </w:r>
      <w:r>
        <w:rPr>
          <w:rFonts w:hint="eastAsia"/>
          <w:lang w:val="en-US" w:eastAsia="zh-CN"/>
        </w:rPr>
        <w:fldChar w:fldCharType="begin"/>
      </w:r>
      <w:r>
        <w:rPr>
          <w:rFonts w:hint="eastAsia"/>
          <w:lang w:val="en-US" w:eastAsia="zh-CN"/>
        </w:rPr>
        <w:instrText xml:space="preserve"> HYPERLINK "mailto:ouchkxsh@163.com" </w:instrText>
      </w:r>
      <w:r>
        <w:rPr>
          <w:rFonts w:hint="eastAsia"/>
          <w:lang w:val="en-US" w:eastAsia="zh-CN"/>
        </w:rPr>
        <w:fldChar w:fldCharType="separate"/>
      </w:r>
      <w:r>
        <w:rPr>
          <w:rStyle w:val="10"/>
          <w:rFonts w:hint="eastAsia"/>
          <w:lang w:val="en-US" w:eastAsia="zh-CN"/>
        </w:rPr>
        <w:t>ouchkxsh@163.com</w:t>
      </w:r>
      <w:r>
        <w:rPr>
          <w:rFonts w:hint="eastAsia"/>
          <w:lang w:val="en-US" w:eastAsia="zh-CN"/>
        </w:rPr>
        <w:fldChar w:fldCharType="end"/>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比赛官方</w:t>
      </w:r>
      <w:r>
        <w:t>QQ</w:t>
      </w:r>
      <w:r>
        <w:rPr>
          <w:rFonts w:hint="eastAsia"/>
        </w:rPr>
        <w:t>交流群：</w:t>
      </w:r>
      <w:r>
        <w:rPr>
          <w:rFonts w:hint="eastAsia"/>
          <w:lang w:val="en-US" w:eastAsia="zh-CN"/>
        </w:rPr>
        <w:t xml:space="preserve"> 1051571253</w:t>
      </w:r>
      <w:r>
        <w:rPr>
          <w:rFonts w:hint="eastAsia"/>
        </w:rPr>
        <w:t>（同二维码）</w:t>
      </w:r>
    </w:p>
    <w:p>
      <w:pPr>
        <w:spacing w:line="360" w:lineRule="auto"/>
        <w:rPr>
          <w:rFonts w:hint="eastAsia"/>
        </w:rPr>
      </w:pPr>
    </w:p>
    <w:p>
      <w:pPr>
        <w:widowControl/>
        <w:shd w:val="clear" w:color="auto" w:fill="FFFFFF"/>
        <w:spacing w:line="210" w:lineRule="atLeast"/>
        <w:jc w:val="left"/>
      </w:pPr>
    </w:p>
    <w:p>
      <w:pPr>
        <w:widowControl/>
        <w:shd w:val="clear" w:color="auto" w:fill="FFFFFF"/>
        <w:spacing w:line="210" w:lineRule="atLeast"/>
        <w:jc w:val="left"/>
      </w:pPr>
    </w:p>
    <w:p>
      <w:pPr>
        <w:widowControl/>
        <w:shd w:val="clear" w:color="auto" w:fill="FFFFFF"/>
        <w:spacing w:line="210" w:lineRule="atLeast"/>
        <w:jc w:val="left"/>
      </w:pPr>
    </w:p>
    <w:p>
      <w:pPr>
        <w:widowControl/>
        <w:shd w:val="clear" w:color="auto" w:fill="FFFFFF"/>
        <w:spacing w:line="210" w:lineRule="atLeast"/>
        <w:jc w:val="left"/>
      </w:pPr>
    </w:p>
    <w:p>
      <w:pPr>
        <w:widowControl/>
        <w:shd w:val="clear" w:color="auto" w:fill="FFFFFF"/>
        <w:spacing w:line="210" w:lineRule="atLeast"/>
        <w:jc w:val="left"/>
      </w:pPr>
    </w:p>
    <w:p>
      <w:pPr>
        <w:widowControl/>
        <w:shd w:val="clear" w:color="auto" w:fill="FFFFFF"/>
        <w:spacing w:line="210" w:lineRule="atLeast"/>
        <w:jc w:val="left"/>
      </w:pPr>
    </w:p>
    <w:p>
      <w:pPr>
        <w:spacing w:line="360" w:lineRule="auto"/>
        <w:jc w:val="center"/>
      </w:pPr>
      <w:r>
        <w:rPr>
          <w:rFonts w:hint="eastAsia"/>
          <w:lang w:val="en-US" w:eastAsia="zh-CN"/>
        </w:rPr>
        <w:t xml:space="preserve">                                           </w:t>
      </w:r>
      <w:r>
        <w:rPr>
          <w:rFonts w:hint="eastAsia"/>
        </w:rPr>
        <w:t>主办单位：环境科学与工程学院团委</w:t>
      </w:r>
    </w:p>
    <w:p>
      <w:pPr>
        <w:spacing w:line="360" w:lineRule="auto"/>
        <w:jc w:val="right"/>
      </w:pPr>
      <w:r>
        <w:rPr>
          <w:rFonts w:hint="eastAsia"/>
        </w:rPr>
        <w:t>承办单位：环境科学与工程学院学生会</w:t>
      </w:r>
    </w:p>
    <w:p>
      <w:pPr>
        <w:spacing w:line="360" w:lineRule="auto"/>
        <w:jc w:val="right"/>
        <w:rPr>
          <w:rFonts w:hint="eastAsia"/>
        </w:rPr>
      </w:pPr>
      <w:r>
        <w:rPr>
          <w:rFonts w:hint="eastAsia"/>
        </w:rPr>
        <w:t xml:space="preserve">          环境科学与工程学院研究生会</w:t>
      </w:r>
    </w:p>
    <w:p>
      <w:pPr>
        <w:spacing w:line="360" w:lineRule="auto"/>
        <w:jc w:val="right"/>
        <w:rPr>
          <w:rFonts w:hint="default" w:eastAsiaTheme="minorEastAsia"/>
          <w:lang w:val="en-US" w:eastAsia="zh-CN"/>
        </w:rPr>
      </w:pPr>
      <w:r>
        <w:rPr>
          <w:rFonts w:hint="eastAsia"/>
          <w:lang w:val="en-US" w:eastAsia="zh-CN"/>
        </w:rPr>
        <w:t xml:space="preserve">          中国海洋大学环境保护协会</w:t>
      </w:r>
    </w:p>
    <w:p>
      <w:pPr>
        <w:widowControl/>
        <w:shd w:val="clear" w:color="auto" w:fill="FFFFFF"/>
        <w:spacing w:line="210" w:lineRule="atLeas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Microsoft YaHei UI">
    <w:panose1 w:val="020B0503020204020204"/>
    <w:charset w:val="86"/>
    <w:family w:val="swiss"/>
    <w:pitch w:val="default"/>
    <w:sig w:usb0="80000287" w:usb1="28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D129DC"/>
    <w:multiLevelType w:val="singleLevel"/>
    <w:tmpl w:val="B9D129DC"/>
    <w:lvl w:ilvl="0" w:tentative="0">
      <w:start w:val="1"/>
      <w:numFmt w:val="decimal"/>
      <w:lvlText w:val="%1."/>
      <w:lvlJc w:val="left"/>
      <w:pPr>
        <w:ind w:left="425" w:hanging="425"/>
      </w:pPr>
      <w:rPr>
        <w:rFonts w:hint="default"/>
      </w:rPr>
    </w:lvl>
  </w:abstractNum>
  <w:abstractNum w:abstractNumId="1">
    <w:nsid w:val="00000000"/>
    <w:multiLevelType w:val="multilevel"/>
    <w:tmpl w:val="00000000"/>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7ED2308"/>
    <w:multiLevelType w:val="multilevel"/>
    <w:tmpl w:val="47ED2308"/>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89"/>
    <w:rsid w:val="008C7089"/>
    <w:rsid w:val="00984BD3"/>
    <w:rsid w:val="00C61D1A"/>
    <w:rsid w:val="00E146CF"/>
    <w:rsid w:val="07BE2D7B"/>
    <w:rsid w:val="0D60520A"/>
    <w:rsid w:val="12C52D99"/>
    <w:rsid w:val="14E43373"/>
    <w:rsid w:val="17ED5411"/>
    <w:rsid w:val="1C8D5D1F"/>
    <w:rsid w:val="1FCA2E90"/>
    <w:rsid w:val="23AB06B5"/>
    <w:rsid w:val="2AAF4D1C"/>
    <w:rsid w:val="2E5230F8"/>
    <w:rsid w:val="2F7E0945"/>
    <w:rsid w:val="310B3B54"/>
    <w:rsid w:val="38FA4D39"/>
    <w:rsid w:val="3A960004"/>
    <w:rsid w:val="40756C59"/>
    <w:rsid w:val="418202B0"/>
    <w:rsid w:val="446A48CD"/>
    <w:rsid w:val="454C3E42"/>
    <w:rsid w:val="4AB81A93"/>
    <w:rsid w:val="4C284E9E"/>
    <w:rsid w:val="4EDB0951"/>
    <w:rsid w:val="4FEF2506"/>
    <w:rsid w:val="528052F5"/>
    <w:rsid w:val="54BF5DCF"/>
    <w:rsid w:val="55D66AB5"/>
    <w:rsid w:val="57731CBB"/>
    <w:rsid w:val="57920102"/>
    <w:rsid w:val="5965021E"/>
    <w:rsid w:val="5CE60279"/>
    <w:rsid w:val="61E516BA"/>
    <w:rsid w:val="643B1717"/>
    <w:rsid w:val="6EBE173F"/>
    <w:rsid w:val="7C545B05"/>
    <w:rsid w:val="7CD53106"/>
    <w:rsid w:val="7DE44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1"/>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sz w:val="36"/>
      <w:szCs w:val="36"/>
      <w:lang w:val="en-US" w:eastAsia="ja-JP" w:bidi="ar-SA"/>
      <w14:textFill>
        <w14:solidFill>
          <w14:schemeClr w14:val="accent1"/>
        </w14:solidFill>
      </w14:textFill>
    </w:rPr>
  </w:style>
  <w:style w:type="paragraph" w:styleId="3">
    <w:name w:val="heading 2"/>
    <w:next w:val="1"/>
    <w:link w:val="12"/>
    <w:unhideWhenUsed/>
    <w:qFormat/>
    <w:uiPriority w:val="9"/>
    <w:pPr>
      <w:keepNext/>
      <w:keepLines/>
      <w:spacing w:before="120" w:after="120"/>
      <w:outlineLvl w:val="1"/>
    </w:pPr>
    <w:rPr>
      <w:rFonts w:eastAsia="Microsoft YaHei UI" w:asciiTheme="minorHAnsi" w:hAnsiTheme="minorHAnsi" w:cstheme="minorBidi"/>
      <w:b/>
      <w:bCs/>
      <w:color w:val="1F497D" w:themeColor="text2"/>
      <w:sz w:val="26"/>
      <w:szCs w:val="26"/>
      <w:lang w:val="en-US" w:eastAsia="ja-JP" w:bidi="ar-SA"/>
      <w14:textFill>
        <w14:solidFill>
          <w14:schemeClr w14:val="tx2"/>
        </w14:solidFill>
      </w14:textFill>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7"/>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rPr>
  </w:style>
  <w:style w:type="character" w:styleId="10">
    <w:name w:val="Hyperlink"/>
    <w:basedOn w:val="8"/>
    <w:unhideWhenUsed/>
    <w:uiPriority w:val="99"/>
    <w:rPr>
      <w:color w:val="0000FF" w:themeColor="hyperlink"/>
      <w:u w:val="single"/>
      <w14:textFill>
        <w14:solidFill>
          <w14:schemeClr w14:val="hlink"/>
        </w14:solidFill>
      </w14:textFill>
    </w:rPr>
  </w:style>
  <w:style w:type="character" w:customStyle="1" w:styleId="11">
    <w:name w:val="标题 1 字符"/>
    <w:basedOn w:val="8"/>
    <w:link w:val="2"/>
    <w:uiPriority w:val="9"/>
    <w:rPr>
      <w:rFonts w:eastAsia="Microsoft YaHei UI" w:asciiTheme="majorHAnsi" w:hAnsiTheme="majorHAnsi" w:cstheme="majorBidi"/>
      <w:color w:val="4F81BD" w:themeColor="accent1"/>
      <w:kern w:val="0"/>
      <w:sz w:val="36"/>
      <w:szCs w:val="36"/>
      <w:lang w:eastAsia="ja-JP"/>
      <w14:textFill>
        <w14:solidFill>
          <w14:schemeClr w14:val="accent1"/>
        </w14:solidFill>
      </w14:textFill>
    </w:rPr>
  </w:style>
  <w:style w:type="character" w:customStyle="1" w:styleId="12">
    <w:name w:val="标题 2 字符"/>
    <w:basedOn w:val="8"/>
    <w:link w:val="3"/>
    <w:qFormat/>
    <w:uiPriority w:val="9"/>
    <w:rPr>
      <w:rFonts w:eastAsia="Microsoft YaHei UI"/>
      <w:b/>
      <w:bCs/>
      <w:color w:val="1F497D" w:themeColor="text2"/>
      <w:kern w:val="0"/>
      <w:sz w:val="26"/>
      <w:szCs w:val="26"/>
      <w:lang w:eastAsia="ja-JP"/>
      <w14:textFill>
        <w14:solidFill>
          <w14:schemeClr w14:val="tx2"/>
        </w14:solidFill>
      </w14:textFill>
    </w:rPr>
  </w:style>
  <w:style w:type="character" w:customStyle="1" w:styleId="13">
    <w:name w:val="页眉 字符"/>
    <w:basedOn w:val="8"/>
    <w:link w:val="6"/>
    <w:qFormat/>
    <w:uiPriority w:val="99"/>
    <w:rPr>
      <w:sz w:val="18"/>
      <w:szCs w:val="18"/>
    </w:rPr>
  </w:style>
  <w:style w:type="character" w:customStyle="1" w:styleId="14">
    <w:name w:val="页脚 字符"/>
    <w:basedOn w:val="8"/>
    <w:link w:val="5"/>
    <w:qFormat/>
    <w:uiPriority w:val="99"/>
    <w:rPr>
      <w:sz w:val="18"/>
      <w:szCs w:val="18"/>
    </w:rPr>
  </w:style>
  <w:style w:type="paragraph" w:customStyle="1" w:styleId="15">
    <w:name w:val="列表段落1"/>
    <w:basedOn w:val="1"/>
    <w:qFormat/>
    <w:uiPriority w:val="34"/>
    <w:pPr>
      <w:ind w:firstLine="420" w:firstLineChars="200"/>
    </w:pPr>
  </w:style>
  <w:style w:type="character" w:customStyle="1" w:styleId="16">
    <w:name w:val="未处理的提及1"/>
    <w:basedOn w:val="8"/>
    <w:unhideWhenUsed/>
    <w:qFormat/>
    <w:uiPriority w:val="99"/>
    <w:rPr>
      <w:color w:val="605E5C"/>
      <w:shd w:val="clear" w:color="auto" w:fill="E1DFDD"/>
    </w:rPr>
  </w:style>
  <w:style w:type="character" w:customStyle="1" w:styleId="17">
    <w:name w:val="批注框文本 字符"/>
    <w:basedOn w:val="8"/>
    <w:link w:val="4"/>
    <w:semiHidden/>
    <w:qFormat/>
    <w:uiPriority w:val="99"/>
    <w:rPr>
      <w:sz w:val="18"/>
      <w:szCs w:val="18"/>
    </w:rPr>
  </w:style>
  <w:style w:type="paragraph" w:customStyle="1" w:styleId="18">
    <w:name w:val="p0"/>
    <w:basedOn w:val="1"/>
    <w:qFormat/>
    <w:uiPriority w:val="0"/>
    <w:pPr>
      <w:widowControl/>
    </w:pPr>
    <w:rPr>
      <w:rFonts w:ascii="等线" w:hAnsi="等线" w:eastAsia="等线" w:cs="宋体"/>
      <w:kern w:val="0"/>
      <w:szCs w:val="21"/>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240</Words>
  <Characters>1369</Characters>
  <Lines>11</Lines>
  <Paragraphs>3</Paragraphs>
  <TotalTime>0</TotalTime>
  <ScaleCrop>false</ScaleCrop>
  <LinksUpToDate>false</LinksUpToDate>
  <CharactersWithSpaces>1606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2019-04-08T09:56:00Z</dcterms:created>
  <dc:creator>雪菁 马</dc:creator>
  <cp:lastModifiedBy>Administrator</cp:lastModifiedBy>
  <dcterms:modified xsi:type="dcterms:W3CDTF">2020-04-03T01:37:08Z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