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0A0154" w:rsidRPr="000A0154" w:rsidTr="000A0154">
        <w:trPr>
          <w:trHeight w:val="624"/>
          <w:tblCellSpacing w:w="0" w:type="dxa"/>
        </w:trPr>
        <w:tc>
          <w:tcPr>
            <w:tcW w:w="0" w:type="auto"/>
            <w:shd w:val="clear" w:color="auto" w:fill="FFFFFF"/>
            <w:tcMar>
              <w:top w:w="150" w:type="dxa"/>
              <w:left w:w="300" w:type="dxa"/>
              <w:bottom w:w="150" w:type="dxa"/>
              <w:right w:w="300" w:type="dxa"/>
            </w:tcMar>
            <w:vAlign w:val="center"/>
            <w:hideMark/>
          </w:tcPr>
          <w:p w:rsidR="000A0154" w:rsidRPr="000A0154" w:rsidRDefault="000A0154" w:rsidP="000A0154">
            <w:pPr>
              <w:widowControl/>
              <w:spacing w:line="375" w:lineRule="atLeast"/>
              <w:jc w:val="center"/>
              <w:rPr>
                <w:rFonts w:ascii="宋体" w:eastAsia="宋体" w:hAnsi="宋体" w:cs="宋体"/>
                <w:b/>
                <w:bCs/>
                <w:color w:val="960508"/>
                <w:kern w:val="0"/>
                <w:sz w:val="30"/>
                <w:szCs w:val="30"/>
              </w:rPr>
            </w:pPr>
            <w:r w:rsidRPr="000A0154">
              <w:rPr>
                <w:rFonts w:ascii="宋体" w:eastAsia="宋体" w:hAnsi="宋体" w:cs="宋体" w:hint="eastAsia"/>
                <w:b/>
                <w:bCs/>
                <w:color w:val="960508"/>
                <w:kern w:val="0"/>
                <w:sz w:val="30"/>
                <w:szCs w:val="30"/>
              </w:rPr>
              <w:t>中共中国海洋大学委员会发展党员工作实施细则</w:t>
            </w:r>
          </w:p>
        </w:tc>
      </w:tr>
    </w:tbl>
    <w:p w:rsidR="000A0154" w:rsidRPr="000A0154" w:rsidRDefault="000A0154" w:rsidP="000A0154">
      <w:pPr>
        <w:widowControl/>
        <w:jc w:val="left"/>
        <w:rPr>
          <w:rFonts w:ascii="宋体" w:eastAsia="宋体" w:hAnsi="宋体" w:cs="宋体"/>
          <w:vanish/>
          <w:kern w:val="0"/>
          <w:sz w:val="24"/>
          <w:szCs w:val="24"/>
        </w:rPr>
      </w:pPr>
    </w:p>
    <w:p w:rsidR="000A0154" w:rsidRPr="000A0154" w:rsidRDefault="000A0154" w:rsidP="000A0154">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0A0154" w:rsidRPr="000A0154" w:rsidTr="000A0154">
        <w:trPr>
          <w:tblCellSpacing w:w="0" w:type="dxa"/>
        </w:trPr>
        <w:tc>
          <w:tcPr>
            <w:tcW w:w="0" w:type="auto"/>
            <w:shd w:val="clear" w:color="auto" w:fill="FFFFFF"/>
            <w:hideMark/>
          </w:tcPr>
          <w:p w:rsidR="000A0154" w:rsidRPr="000A0154" w:rsidRDefault="000A0154" w:rsidP="000A0154">
            <w:pPr>
              <w:widowControl/>
              <w:spacing w:line="480" w:lineRule="atLeast"/>
              <w:ind w:firstLine="960"/>
              <w:jc w:val="center"/>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第一章总则</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第一条</w:t>
            </w:r>
            <w:r w:rsidRPr="000A0154">
              <w:rPr>
                <w:rFonts w:ascii="Simsun" w:eastAsia="宋体" w:hAnsi="Simsun" w:cs="宋体"/>
                <w:color w:val="262626"/>
                <w:kern w:val="0"/>
                <w:sz w:val="18"/>
                <w:szCs w:val="18"/>
              </w:rPr>
              <w:t>为规范发展党员工作，保证新发展党员的质量，保持党的先进性和纯洁性，根据《中国共产党章程》和《中国共产党发展党员工作细则》，结合学校实际，制定本实施细则。</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第二条</w:t>
            </w:r>
            <w:r w:rsidRPr="000A0154">
              <w:rPr>
                <w:rFonts w:ascii="Simsun" w:eastAsia="宋体" w:hAnsi="Simsun" w:cs="宋体"/>
                <w:color w:val="262626"/>
                <w:kern w:val="0"/>
                <w:sz w:val="18"/>
                <w:szCs w:val="18"/>
              </w:rPr>
              <w:t>学校各级党组织应当把吸收具有马克思主义信仰、共产主义觉悟和中国特色社会主义信念、自觉</w:t>
            </w:r>
            <w:proofErr w:type="gramStart"/>
            <w:r w:rsidRPr="000A0154">
              <w:rPr>
                <w:rFonts w:ascii="Simsun" w:eastAsia="宋体" w:hAnsi="Simsun" w:cs="宋体"/>
                <w:color w:val="262626"/>
                <w:kern w:val="0"/>
                <w:sz w:val="18"/>
                <w:szCs w:val="18"/>
              </w:rPr>
              <w:t>践行</w:t>
            </w:r>
            <w:proofErr w:type="gramEnd"/>
            <w:r w:rsidRPr="000A0154">
              <w:rPr>
                <w:rFonts w:ascii="Simsun" w:eastAsia="宋体" w:hAnsi="Simsun" w:cs="宋体"/>
                <w:color w:val="262626"/>
                <w:kern w:val="0"/>
                <w:sz w:val="18"/>
                <w:szCs w:val="18"/>
              </w:rPr>
              <w:t>社会主义核心价值观的先进分子入党，作为一项经常性重要工作，坚持注重在教学、科研、管理、服务一线的优秀中青年教师和优秀大学生中培养入党积极分子和发展党员。</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第三条</w:t>
            </w:r>
            <w:r w:rsidRPr="000A0154">
              <w:rPr>
                <w:rFonts w:ascii="Simsun" w:eastAsia="宋体" w:hAnsi="Simsun" w:cs="宋体"/>
                <w:color w:val="262626"/>
                <w:kern w:val="0"/>
                <w:sz w:val="18"/>
                <w:szCs w:val="18"/>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关门主义</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w:t>
            </w:r>
          </w:p>
          <w:p w:rsidR="000A0154" w:rsidRPr="000A0154" w:rsidRDefault="000A0154" w:rsidP="000A0154">
            <w:pPr>
              <w:widowControl/>
              <w:spacing w:line="480" w:lineRule="atLeast"/>
              <w:ind w:firstLine="480"/>
              <w:jc w:val="center"/>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第二章入党积极分子的确定和培养教育</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第四条</w:t>
            </w:r>
            <w:r w:rsidRPr="000A0154">
              <w:rPr>
                <w:rFonts w:ascii="Simsun" w:eastAsia="宋体" w:hAnsi="Simsun" w:cs="宋体"/>
                <w:color w:val="262626"/>
                <w:kern w:val="0"/>
                <w:sz w:val="18"/>
                <w:szCs w:val="18"/>
              </w:rPr>
              <w:t xml:space="preserve">各级党组织要坚持早引导、早教育、早发现、早培养，通过宣传党的政治主张和深入细致的思想政治工作，提高党外师生员工对党的认识，不断扩大入党积极分子队伍。　　</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第五条</w:t>
            </w:r>
            <w:r w:rsidRPr="000A0154">
              <w:rPr>
                <w:rFonts w:ascii="Simsun" w:eastAsia="宋体" w:hAnsi="Simsun" w:cs="宋体"/>
                <w:color w:val="262626"/>
                <w:kern w:val="0"/>
                <w:sz w:val="18"/>
                <w:szCs w:val="18"/>
              </w:rPr>
              <w:t>凡符合党章规定并自愿申请入党的入党申请人，必须向所在单位党支部递交书面申请。</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入党申请书一般包括以下基本内容：（</w:t>
            </w:r>
            <w:r w:rsidRPr="000A0154">
              <w:rPr>
                <w:rFonts w:ascii="Simsun" w:eastAsia="宋体" w:hAnsi="Simsun" w:cs="宋体"/>
                <w:color w:val="262626"/>
                <w:kern w:val="0"/>
                <w:sz w:val="18"/>
                <w:szCs w:val="18"/>
              </w:rPr>
              <w:t>1</w:t>
            </w:r>
            <w:r w:rsidRPr="000A0154">
              <w:rPr>
                <w:rFonts w:ascii="Simsun" w:eastAsia="宋体" w:hAnsi="Simsun" w:cs="宋体"/>
                <w:color w:val="262626"/>
                <w:kern w:val="0"/>
                <w:sz w:val="18"/>
                <w:szCs w:val="18"/>
              </w:rPr>
              <w:t>）为什么要入党（主要写自己对党的认识和入党动机）；（</w:t>
            </w:r>
            <w:r w:rsidRPr="000A0154">
              <w:rPr>
                <w:rFonts w:ascii="Simsun" w:eastAsia="宋体" w:hAnsi="Simsun" w:cs="宋体"/>
                <w:color w:val="262626"/>
                <w:kern w:val="0"/>
                <w:sz w:val="18"/>
                <w:szCs w:val="18"/>
              </w:rPr>
              <w:t>2</w:t>
            </w:r>
            <w:r w:rsidRPr="000A0154">
              <w:rPr>
                <w:rFonts w:ascii="Simsun" w:eastAsia="宋体" w:hAnsi="Simsun" w:cs="宋体"/>
                <w:color w:val="262626"/>
                <w:kern w:val="0"/>
                <w:sz w:val="18"/>
                <w:szCs w:val="18"/>
              </w:rPr>
              <w:t>）个人成长经历和思想、学习、工作等方面的情况；（</w:t>
            </w:r>
            <w:r w:rsidRPr="000A0154">
              <w:rPr>
                <w:rFonts w:ascii="Simsun" w:eastAsia="宋体" w:hAnsi="Simsun" w:cs="宋体"/>
                <w:color w:val="262626"/>
                <w:kern w:val="0"/>
                <w:sz w:val="18"/>
                <w:szCs w:val="18"/>
              </w:rPr>
              <w:t>3</w:t>
            </w:r>
            <w:r w:rsidRPr="000A0154">
              <w:rPr>
                <w:rFonts w:ascii="Simsun" w:eastAsia="宋体" w:hAnsi="Simsun" w:cs="宋体"/>
                <w:color w:val="262626"/>
                <w:kern w:val="0"/>
                <w:sz w:val="18"/>
                <w:szCs w:val="18"/>
              </w:rPr>
              <w:t>）对待入党的态度和决心；（</w:t>
            </w:r>
            <w:r w:rsidRPr="000A0154">
              <w:rPr>
                <w:rFonts w:ascii="Simsun" w:eastAsia="宋体" w:hAnsi="Simsun" w:cs="宋体"/>
                <w:color w:val="262626"/>
                <w:kern w:val="0"/>
                <w:sz w:val="18"/>
                <w:szCs w:val="18"/>
              </w:rPr>
              <w:t>4</w:t>
            </w:r>
            <w:r w:rsidRPr="000A0154">
              <w:rPr>
                <w:rFonts w:ascii="Simsun" w:eastAsia="宋体" w:hAnsi="Simsun" w:cs="宋体"/>
                <w:color w:val="262626"/>
                <w:kern w:val="0"/>
                <w:sz w:val="18"/>
                <w:szCs w:val="18"/>
              </w:rPr>
              <w:t>）家庭成员和主要社会关系的职业及政治历史情况；（</w:t>
            </w:r>
            <w:r w:rsidRPr="000A0154">
              <w:rPr>
                <w:rFonts w:ascii="Simsun" w:eastAsia="宋体" w:hAnsi="Simsun" w:cs="宋体"/>
                <w:color w:val="262626"/>
                <w:kern w:val="0"/>
                <w:sz w:val="18"/>
                <w:szCs w:val="18"/>
              </w:rPr>
              <w:t>5</w:t>
            </w:r>
            <w:r w:rsidRPr="000A0154">
              <w:rPr>
                <w:rFonts w:ascii="Simsun" w:eastAsia="宋体" w:hAnsi="Simsun" w:cs="宋体"/>
                <w:color w:val="262626"/>
                <w:kern w:val="0"/>
                <w:sz w:val="18"/>
                <w:szCs w:val="18"/>
              </w:rPr>
              <w:t>）其他需要向党组织说明的问题。</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第六条</w:t>
            </w:r>
            <w:r w:rsidRPr="000A0154">
              <w:rPr>
                <w:rFonts w:ascii="Simsun" w:eastAsia="宋体" w:hAnsi="Simsun" w:cs="宋体"/>
                <w:color w:val="262626"/>
                <w:kern w:val="0"/>
                <w:sz w:val="18"/>
                <w:szCs w:val="18"/>
              </w:rPr>
              <w:t>党组织收到入党申请书后，应当在一个月内派人同入党申请人谈话，了解入党申请人的入党动机、思想动态、学习工作情况、主要经历和家庭情况等，建立申请入党人员档案。</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第七条</w:t>
            </w:r>
            <w:r w:rsidRPr="000A0154">
              <w:rPr>
                <w:rFonts w:ascii="Simsun" w:eastAsia="宋体" w:hAnsi="Simsun" w:cs="宋体"/>
                <w:color w:val="262626"/>
                <w:kern w:val="0"/>
                <w:sz w:val="18"/>
                <w:szCs w:val="18"/>
              </w:rPr>
              <w:t>学生党支部在讨论确定入党积极分子人选时，要充分重视所在团组织的推荐意见。基层团委、团支部要有计划、有步骤地从综合素质高的优秀团员中培养推荐入党积极分子，使共青团的后备军作用得到充分体现。教工党支部要注重在拔尖人才、学术带头人、骨干教师和优秀青年教师中培养入党积极分子。</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第八条</w:t>
            </w:r>
            <w:r w:rsidRPr="000A0154">
              <w:rPr>
                <w:rFonts w:ascii="Simsun" w:eastAsia="宋体" w:hAnsi="Simsun" w:cs="宋体"/>
                <w:color w:val="262626"/>
                <w:kern w:val="0"/>
                <w:sz w:val="18"/>
                <w:szCs w:val="18"/>
              </w:rPr>
              <w:t>在入党申请人中确定入党积极分子，要广泛征求党内外群众的意见。党支部须召集入党申请人所在单位（班级、系所或部门）人员开会征求意见，无记名填写《征求群众意见票》，出席会议的人数</w:t>
            </w:r>
            <w:r w:rsidRPr="000A0154">
              <w:rPr>
                <w:rFonts w:ascii="Simsun" w:eastAsia="宋体" w:hAnsi="Simsun" w:cs="宋体"/>
                <w:color w:val="262626"/>
                <w:kern w:val="0"/>
                <w:sz w:val="18"/>
                <w:szCs w:val="18"/>
              </w:rPr>
              <w:lastRenderedPageBreak/>
              <w:t>原则上不少于本单位人数的</w:t>
            </w:r>
            <w:r w:rsidRPr="000A0154">
              <w:rPr>
                <w:rFonts w:ascii="Simsun" w:eastAsia="宋体" w:hAnsi="Simsun" w:cs="宋体"/>
                <w:color w:val="262626"/>
                <w:kern w:val="0"/>
                <w:sz w:val="18"/>
                <w:szCs w:val="18"/>
              </w:rPr>
              <w:t>80%</w:t>
            </w:r>
            <w:r w:rsidRPr="000A0154">
              <w:rPr>
                <w:rFonts w:ascii="Simsun" w:eastAsia="宋体" w:hAnsi="Simsun" w:cs="宋体"/>
                <w:color w:val="262626"/>
                <w:kern w:val="0"/>
                <w:sz w:val="18"/>
                <w:szCs w:val="18"/>
              </w:rPr>
              <w:t>，会议方为有效。获得的</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同意</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票数原则上不少于出席会议人数的</w:t>
            </w:r>
            <w:r w:rsidRPr="000A0154">
              <w:rPr>
                <w:rFonts w:ascii="Simsun" w:eastAsia="宋体" w:hAnsi="Simsun" w:cs="宋体"/>
                <w:color w:val="262626"/>
                <w:kern w:val="0"/>
                <w:sz w:val="18"/>
                <w:szCs w:val="18"/>
              </w:rPr>
              <w:t>80%</w:t>
            </w:r>
            <w:r w:rsidRPr="000A0154">
              <w:rPr>
                <w:rFonts w:ascii="Simsun" w:eastAsia="宋体" w:hAnsi="Simsun" w:cs="宋体"/>
                <w:color w:val="262626"/>
                <w:kern w:val="0"/>
                <w:sz w:val="18"/>
                <w:szCs w:val="18"/>
              </w:rPr>
              <w:t>，党支部才可以讨论研究确定其为入党积极分子。</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拟确定为入党积极分子者，党支部要在本单位范围内进行公示。公示时间为</w:t>
            </w:r>
            <w:r w:rsidRPr="000A0154">
              <w:rPr>
                <w:rFonts w:ascii="Simsun" w:eastAsia="宋体" w:hAnsi="Simsun" w:cs="宋体"/>
                <w:color w:val="262626"/>
                <w:kern w:val="0"/>
                <w:sz w:val="18"/>
                <w:szCs w:val="18"/>
              </w:rPr>
              <w:t>7</w:t>
            </w:r>
            <w:r w:rsidRPr="000A0154">
              <w:rPr>
                <w:rFonts w:ascii="Simsun" w:eastAsia="宋体" w:hAnsi="Simsun" w:cs="宋体"/>
                <w:color w:val="262626"/>
                <w:kern w:val="0"/>
                <w:sz w:val="18"/>
                <w:szCs w:val="18"/>
              </w:rPr>
              <w:t>天。公示无异议后，安排填写《入党积极分子考察登记表》。每年</w:t>
            </w:r>
            <w:r w:rsidRPr="000A0154">
              <w:rPr>
                <w:rFonts w:ascii="Simsun" w:eastAsia="宋体" w:hAnsi="Simsun" w:cs="宋体"/>
                <w:color w:val="262626"/>
                <w:kern w:val="0"/>
                <w:sz w:val="18"/>
                <w:szCs w:val="18"/>
              </w:rPr>
              <w:t>6</w:t>
            </w:r>
            <w:r w:rsidRPr="000A0154">
              <w:rPr>
                <w:rFonts w:ascii="Simsun" w:eastAsia="宋体" w:hAnsi="Simsun" w:cs="宋体"/>
                <w:color w:val="262626"/>
                <w:kern w:val="0"/>
                <w:sz w:val="18"/>
                <w:szCs w:val="18"/>
              </w:rPr>
              <w:t>月底和</w:t>
            </w:r>
            <w:r w:rsidRPr="000A0154">
              <w:rPr>
                <w:rFonts w:ascii="Simsun" w:eastAsia="宋体" w:hAnsi="Simsun" w:cs="宋体"/>
                <w:color w:val="262626"/>
                <w:kern w:val="0"/>
                <w:sz w:val="18"/>
                <w:szCs w:val="18"/>
              </w:rPr>
              <w:t>12</w:t>
            </w:r>
            <w:r w:rsidRPr="000A0154">
              <w:rPr>
                <w:rFonts w:ascii="Simsun" w:eastAsia="宋体" w:hAnsi="Simsun" w:cs="宋体"/>
                <w:color w:val="262626"/>
                <w:kern w:val="0"/>
                <w:sz w:val="18"/>
                <w:szCs w:val="18"/>
              </w:rPr>
              <w:t>月底前，各分党委、党总支（直属党支部）填写《入党积极分子汇总表》报党委组织部备案。</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第九条</w:t>
            </w:r>
            <w:r w:rsidRPr="000A0154">
              <w:rPr>
                <w:rFonts w:ascii="Simsun" w:eastAsia="宋体" w:hAnsi="Simsun" w:cs="宋体"/>
                <w:color w:val="262626"/>
                <w:kern w:val="0"/>
                <w:sz w:val="18"/>
                <w:szCs w:val="18"/>
              </w:rPr>
              <w:t>新入校的教职工和学生，如在原单位已向党组织递交了入党申请书并被确定为入党积极分子，来校后要及时向所在单位党组织说明情况，并请原单位党组织将相关材料转至学校，可接续接受培养教育。若本人档案中无相关材料，或者原单位不能提供原始材料的，需重新提交入党申请，其申请入党时间按重新提交书面申请的时间计算。</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第十条</w:t>
            </w:r>
            <w:r w:rsidRPr="000A0154">
              <w:rPr>
                <w:rFonts w:ascii="Simsun" w:eastAsia="宋体" w:hAnsi="Simsun" w:cs="宋体"/>
                <w:color w:val="262626"/>
                <w:kern w:val="0"/>
                <w:sz w:val="18"/>
                <w:szCs w:val="18"/>
              </w:rPr>
              <w:t>党支部应当指定</w:t>
            </w:r>
            <w:r w:rsidRPr="000A0154">
              <w:rPr>
                <w:rFonts w:ascii="Simsun" w:eastAsia="宋体" w:hAnsi="Simsun" w:cs="宋体"/>
                <w:color w:val="262626"/>
                <w:kern w:val="0"/>
                <w:sz w:val="18"/>
                <w:szCs w:val="18"/>
              </w:rPr>
              <w:t>1—2</w:t>
            </w:r>
            <w:r w:rsidRPr="000A0154">
              <w:rPr>
                <w:rFonts w:ascii="Simsun" w:eastAsia="宋体" w:hAnsi="Simsun" w:cs="宋体"/>
                <w:color w:val="262626"/>
                <w:kern w:val="0"/>
                <w:sz w:val="18"/>
                <w:szCs w:val="18"/>
              </w:rPr>
              <w:t>名正式党员作入党积极分子的培养联系人。培养联系人的主要任务是：</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（一）向入党积极分子介绍党的基本知识；</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（二）了解入党积极分子的政治觉悟、道德品质、现实表现和家庭情况等，做好培养教育工作，引导入党积极分子端正入党动机；</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（三）及时向党支部汇报入党积极分子情况；</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（四）向党支部提出能否将入党积极分子列为发展对象的意见。</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第十一条</w:t>
            </w:r>
            <w:r w:rsidRPr="000A0154">
              <w:rPr>
                <w:rFonts w:ascii="Simsun" w:eastAsia="宋体" w:hAnsi="Simsun" w:cs="宋体"/>
                <w:color w:val="262626"/>
                <w:kern w:val="0"/>
                <w:sz w:val="18"/>
                <w:szCs w:val="18"/>
              </w:rPr>
              <w:t>党组织应当采取吸收入党积极分子听党课、参加党内有关活动、给他们分配一定的社会工作以及集中培训等方式，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第十二条</w:t>
            </w:r>
            <w:r w:rsidRPr="000A0154">
              <w:rPr>
                <w:rFonts w:ascii="Simsun" w:eastAsia="宋体" w:hAnsi="Simsun" w:cs="宋体"/>
                <w:color w:val="262626"/>
                <w:kern w:val="0"/>
                <w:sz w:val="18"/>
                <w:szCs w:val="18"/>
              </w:rPr>
              <w:t>学校党校按照</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四个统一</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，即</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统一规划、统一教材、统一考试、统一发证</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的原则，指导、管理、协调各院（系）党委举办党的基本知识学习班。各院（系</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党委根据入党积极分子的数量，每年举办</w:t>
            </w:r>
            <w:r w:rsidRPr="000A0154">
              <w:rPr>
                <w:rFonts w:ascii="Simsun" w:eastAsia="宋体" w:hAnsi="Simsun" w:cs="宋体"/>
                <w:color w:val="262626"/>
                <w:kern w:val="0"/>
                <w:sz w:val="18"/>
                <w:szCs w:val="18"/>
              </w:rPr>
              <w:t>1—2</w:t>
            </w:r>
            <w:r w:rsidRPr="000A0154">
              <w:rPr>
                <w:rFonts w:ascii="Simsun" w:eastAsia="宋体" w:hAnsi="Simsun" w:cs="宋体"/>
                <w:color w:val="262626"/>
                <w:kern w:val="0"/>
                <w:sz w:val="18"/>
                <w:szCs w:val="18"/>
              </w:rPr>
              <w:t>期党的基本知识学习班，每期培训时间一般不少于</w:t>
            </w:r>
            <w:r w:rsidRPr="000A0154">
              <w:rPr>
                <w:rFonts w:ascii="Simsun" w:eastAsia="宋体" w:hAnsi="Simsun" w:cs="宋体"/>
                <w:color w:val="262626"/>
                <w:kern w:val="0"/>
                <w:sz w:val="18"/>
                <w:szCs w:val="18"/>
              </w:rPr>
              <w:t>24</w:t>
            </w:r>
            <w:r w:rsidRPr="000A0154">
              <w:rPr>
                <w:rFonts w:ascii="Simsun" w:eastAsia="宋体" w:hAnsi="Simsun" w:cs="宋体"/>
                <w:color w:val="262626"/>
                <w:kern w:val="0"/>
                <w:sz w:val="18"/>
                <w:szCs w:val="18"/>
              </w:rPr>
              <w:t>个学时。没有经过党课培训，或者虽经培训考试成绩不合格（</w:t>
            </w:r>
            <w:r w:rsidRPr="000A0154">
              <w:rPr>
                <w:rFonts w:ascii="Simsun" w:eastAsia="宋体" w:hAnsi="Simsun" w:cs="宋体"/>
                <w:color w:val="262626"/>
                <w:kern w:val="0"/>
                <w:sz w:val="18"/>
                <w:szCs w:val="18"/>
              </w:rPr>
              <w:t>70</w:t>
            </w:r>
            <w:r w:rsidRPr="000A0154">
              <w:rPr>
                <w:rFonts w:ascii="Simsun" w:eastAsia="宋体" w:hAnsi="Simsun" w:cs="宋体"/>
                <w:color w:val="262626"/>
                <w:kern w:val="0"/>
                <w:sz w:val="18"/>
                <w:szCs w:val="18"/>
              </w:rPr>
              <w:t>分以下）者，不能作为发展对象。党课成绩有效期为</w:t>
            </w:r>
            <w:r w:rsidRPr="000A0154">
              <w:rPr>
                <w:rFonts w:ascii="Simsun" w:eastAsia="宋体" w:hAnsi="Simsun" w:cs="宋体"/>
                <w:color w:val="262626"/>
                <w:kern w:val="0"/>
                <w:sz w:val="18"/>
                <w:szCs w:val="18"/>
              </w:rPr>
              <w:t>3</w:t>
            </w:r>
            <w:r w:rsidRPr="000A0154">
              <w:rPr>
                <w:rFonts w:ascii="Simsun" w:eastAsia="宋体" w:hAnsi="Simsun" w:cs="宋体"/>
                <w:color w:val="262626"/>
                <w:kern w:val="0"/>
                <w:sz w:val="18"/>
                <w:szCs w:val="18"/>
              </w:rPr>
              <w:t>年。</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第十三条</w:t>
            </w:r>
            <w:r w:rsidRPr="000A0154">
              <w:rPr>
                <w:rFonts w:ascii="Simsun" w:eastAsia="宋体" w:hAnsi="Simsun" w:cs="宋体"/>
                <w:color w:val="262626"/>
                <w:kern w:val="0"/>
                <w:sz w:val="18"/>
                <w:szCs w:val="18"/>
              </w:rPr>
              <w:t>入党积极分子每季度至少要书面向党组织汇报一次思想、工作和学习情况。党支部每季度要对其进行一次考察，考察内容主要包括：入党动机、党的基本知识掌握情况、思想觉悟、群众观念、学</w:t>
            </w:r>
            <w:r w:rsidRPr="000A0154">
              <w:rPr>
                <w:rFonts w:ascii="Simsun" w:eastAsia="宋体" w:hAnsi="Simsun" w:cs="宋体"/>
                <w:color w:val="262626"/>
                <w:kern w:val="0"/>
                <w:sz w:val="18"/>
                <w:szCs w:val="18"/>
              </w:rPr>
              <w:lastRenderedPageBreak/>
              <w:t>习工作表现等，特别要考察其在关键时刻的表现和在重大政治问题上的态度和立场。各分党委、党总支（直属党支部）每年要对本单位要求入党的积极分子队伍状况作一次分析，针对存在的问题，采取措施，改进工作。</w:t>
            </w:r>
          </w:p>
          <w:p w:rsidR="000A0154" w:rsidRPr="000A0154" w:rsidRDefault="000A0154" w:rsidP="000A0154">
            <w:pPr>
              <w:widowControl/>
              <w:spacing w:line="480" w:lineRule="atLeast"/>
              <w:ind w:firstLine="480"/>
              <w:jc w:val="center"/>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w:t>
            </w:r>
            <w:proofErr w:type="gramStart"/>
            <w:r w:rsidRPr="000A0154">
              <w:rPr>
                <w:rFonts w:ascii="Simsun" w:eastAsia="宋体" w:hAnsi="Simsun" w:cs="宋体"/>
                <w:b/>
                <w:bCs/>
                <w:color w:val="262626"/>
                <w:kern w:val="0"/>
                <w:sz w:val="18"/>
                <w:szCs w:val="18"/>
              </w:rPr>
              <w:t>章发展</w:t>
            </w:r>
            <w:proofErr w:type="gramEnd"/>
            <w:r w:rsidRPr="000A0154">
              <w:rPr>
                <w:rFonts w:ascii="Simsun" w:eastAsia="宋体" w:hAnsi="Simsun" w:cs="宋体"/>
                <w:b/>
                <w:bCs/>
                <w:color w:val="262626"/>
                <w:kern w:val="0"/>
                <w:sz w:val="18"/>
                <w:szCs w:val="18"/>
              </w:rPr>
              <w:t>对象的确定和考察</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第十四条</w:t>
            </w:r>
            <w:r w:rsidRPr="000A0154">
              <w:rPr>
                <w:rFonts w:ascii="Simsun" w:eastAsia="宋体" w:hAnsi="Simsun" w:cs="宋体"/>
                <w:color w:val="262626"/>
                <w:kern w:val="0"/>
                <w:sz w:val="18"/>
                <w:szCs w:val="18"/>
              </w:rPr>
              <w:t>对经过一年以上培养教育和考察、基本具备党员条件的入党积极分子，在听取培养联系人和党内外群众意见的基础上，经支部委员会讨论同意，可列为发展对象。确定发展对象的程序一般如下：</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（一）党支部听取培养联系人关于入党积极分子的综合表现汇报。</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二）党支部广泛征求党内外群众的意见。征求意见应采取无记名投票形式（对到会人数、赞成人数等要求参照第八条）。发展教职工党员，应征求教职工所在单位领导及同事的意见；发展研究生党员，应征求研究生导师、任课教师及其所在专业同学的意见；发展本科学生党员，应听取辅导员、班主任、任课教师及其所在班级同学的意见。发展团员入党必须经过团组织推优。</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三）党支部综合各方面的反映和意见，将符合条件的入党积极分子列为发展对象，并报分党委、党总支审查备案。各分党委、党总支（直属党支部）每年应按要求制定本单位发展党员工作年度计划，报党委组织部备案。</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第十五条</w:t>
            </w:r>
            <w:r w:rsidRPr="000A0154">
              <w:rPr>
                <w:rFonts w:ascii="Simsun" w:eastAsia="宋体" w:hAnsi="Simsun" w:cs="宋体"/>
                <w:color w:val="262626"/>
                <w:kern w:val="0"/>
                <w:sz w:val="18"/>
                <w:szCs w:val="18"/>
              </w:rPr>
              <w:t>入党积极分子被确定为发展对象后，要进行政治审查，并形成结论性政审材料。政治审查的范围是：发展对象本人、其直系亲属（配偶、父母、成年子女）、与其关系密切的主要社会关系（配偶的父母、有抚养和继承关系的亲属等）。政治审查的主要内容是：基本情况，历史和政治表现、在重大政治斗争中（</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文革</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、八九年春夏之</w:t>
            </w:r>
            <w:proofErr w:type="gramStart"/>
            <w:r w:rsidRPr="000A0154">
              <w:rPr>
                <w:rFonts w:ascii="Simsun" w:eastAsia="宋体" w:hAnsi="Simsun" w:cs="宋体"/>
                <w:color w:val="262626"/>
                <w:kern w:val="0"/>
                <w:sz w:val="18"/>
                <w:szCs w:val="18"/>
              </w:rPr>
              <w:t>交政治</w:t>
            </w:r>
            <w:proofErr w:type="gramEnd"/>
            <w:r w:rsidRPr="000A0154">
              <w:rPr>
                <w:rFonts w:ascii="Simsun" w:eastAsia="宋体" w:hAnsi="Simsun" w:cs="宋体"/>
                <w:color w:val="262626"/>
                <w:kern w:val="0"/>
                <w:sz w:val="18"/>
                <w:szCs w:val="18"/>
              </w:rPr>
              <w:t>风波等）的表现和对邪教组织的认识态度、对党的路线方针政策的态度及现实表现，遵纪守法和遵守社会公德情况等。政审基本方法是：同本人谈话；查阅有关档案材料；找有关单位和人员了解情况；以及必要的函调或外调。政治审查必须严肃认真、实事求是，注重本人的一贯表现。凡是未经政治审查或政治审查不合格的，不能发展入党。</w:t>
            </w:r>
          </w:p>
          <w:p w:rsidR="000A0154" w:rsidRPr="000A0154" w:rsidRDefault="000A0154" w:rsidP="000A0154">
            <w:pPr>
              <w:widowControl/>
              <w:spacing w:line="480" w:lineRule="atLeast"/>
              <w:ind w:firstLine="480"/>
              <w:jc w:val="center"/>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第四章预备党员的接收</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第十六条</w:t>
            </w:r>
            <w:r w:rsidRPr="000A0154">
              <w:rPr>
                <w:rFonts w:ascii="Simsun" w:eastAsia="宋体" w:hAnsi="Simsun" w:cs="宋体"/>
                <w:color w:val="262626"/>
                <w:kern w:val="0"/>
                <w:sz w:val="18"/>
                <w:szCs w:val="18"/>
              </w:rPr>
              <w:t>接收预备党员必须严格按照党章规定的程序办理。</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发展对象毕业前三个月内或离开工作岗位前三个月内，一般不办理接收预备党员的手续。</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已经毕业离校或调出的人员，不能再在原单位办理入党手续。有关党组织应负责将他们的入党申请书、培养教育和考察材料等，连同本人档案及时转给接收单位党组织。</w:t>
            </w:r>
            <w:r w:rsidRPr="000A0154">
              <w:rPr>
                <w:rFonts w:ascii="Simsun" w:eastAsia="宋体" w:hAnsi="Simsun" w:cs="宋体"/>
                <w:color w:val="262626"/>
                <w:kern w:val="0"/>
                <w:sz w:val="18"/>
                <w:szCs w:val="18"/>
              </w:rPr>
              <w:br/>
            </w:r>
            <w:r w:rsidRPr="000A0154">
              <w:rPr>
                <w:rFonts w:ascii="Simsun" w:eastAsia="宋体" w:hAnsi="Simsun" w:cs="宋体"/>
                <w:color w:val="262626"/>
                <w:kern w:val="0"/>
                <w:sz w:val="18"/>
                <w:szCs w:val="18"/>
              </w:rPr>
              <w:t xml:space="preserve">　　</w:t>
            </w:r>
            <w:r w:rsidRPr="000A0154">
              <w:rPr>
                <w:rFonts w:ascii="Simsun" w:eastAsia="宋体" w:hAnsi="Simsun" w:cs="宋体"/>
                <w:b/>
                <w:bCs/>
                <w:color w:val="262626"/>
                <w:kern w:val="0"/>
                <w:sz w:val="18"/>
                <w:szCs w:val="18"/>
              </w:rPr>
              <w:t>第十七条</w:t>
            </w:r>
            <w:r w:rsidRPr="000A0154">
              <w:rPr>
                <w:rFonts w:ascii="Simsun" w:eastAsia="宋体" w:hAnsi="Simsun" w:cs="宋体"/>
                <w:color w:val="262626"/>
                <w:kern w:val="0"/>
                <w:sz w:val="18"/>
                <w:szCs w:val="18"/>
              </w:rPr>
              <w:t>支部委员会应当对发展对象进行严格审查，经集体讨论认为合格后，报具有审批权限的党委</w:t>
            </w:r>
            <w:r w:rsidRPr="000A0154">
              <w:rPr>
                <w:rFonts w:ascii="Simsun" w:eastAsia="宋体" w:hAnsi="Simsun" w:cs="宋体"/>
                <w:color w:val="262626"/>
                <w:kern w:val="0"/>
                <w:sz w:val="18"/>
                <w:szCs w:val="18"/>
              </w:rPr>
              <w:lastRenderedPageBreak/>
              <w:t>预审。教职工发展对象的预审工作，由学校党委书记办公会负责，每季度末进行研究。学生发展对象的预审由院（系）党委书记办公会负责。</w:t>
            </w:r>
            <w:r w:rsidRPr="000A0154">
              <w:rPr>
                <w:rFonts w:ascii="Simsun" w:eastAsia="宋体" w:hAnsi="Simsun" w:cs="宋体"/>
                <w:color w:val="262626"/>
                <w:kern w:val="0"/>
                <w:sz w:val="18"/>
                <w:szCs w:val="18"/>
              </w:rPr>
              <w:br/>
            </w:r>
            <w:r w:rsidRPr="000A0154">
              <w:rPr>
                <w:rFonts w:ascii="Simsun" w:eastAsia="宋体" w:hAnsi="Simsun" w:cs="宋体"/>
                <w:color w:val="262626"/>
                <w:kern w:val="0"/>
                <w:sz w:val="18"/>
                <w:szCs w:val="18"/>
              </w:rPr>
              <w:t>预审要对发展对象的有关材料逐一进行审查，认真考察发展对象是否符合入党条件，查看材料是否真实齐全，手续是否完备，并做好会议记录。</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预审的材料包括：（</w:t>
            </w:r>
            <w:r w:rsidRPr="000A0154">
              <w:rPr>
                <w:rFonts w:ascii="Simsun" w:eastAsia="宋体" w:hAnsi="Simsun" w:cs="宋体"/>
                <w:color w:val="262626"/>
                <w:kern w:val="0"/>
                <w:sz w:val="18"/>
                <w:szCs w:val="18"/>
              </w:rPr>
              <w:t>1</w:t>
            </w:r>
            <w:r w:rsidRPr="000A0154">
              <w:rPr>
                <w:rFonts w:ascii="Simsun" w:eastAsia="宋体" w:hAnsi="Simsun" w:cs="宋体"/>
                <w:color w:val="262626"/>
                <w:kern w:val="0"/>
                <w:sz w:val="18"/>
                <w:szCs w:val="18"/>
              </w:rPr>
              <w:t>）入党申请书；（</w:t>
            </w:r>
            <w:r w:rsidRPr="000A0154">
              <w:rPr>
                <w:rFonts w:ascii="Simsun" w:eastAsia="宋体" w:hAnsi="Simsun" w:cs="宋体"/>
                <w:color w:val="262626"/>
                <w:kern w:val="0"/>
                <w:sz w:val="18"/>
                <w:szCs w:val="18"/>
              </w:rPr>
              <w:t>2</w:t>
            </w:r>
            <w:r w:rsidRPr="000A0154">
              <w:rPr>
                <w:rFonts w:ascii="Simsun" w:eastAsia="宋体" w:hAnsi="Simsun" w:cs="宋体"/>
                <w:color w:val="262626"/>
                <w:kern w:val="0"/>
                <w:sz w:val="18"/>
                <w:szCs w:val="18"/>
              </w:rPr>
              <w:t>）自传；（</w:t>
            </w:r>
            <w:r w:rsidRPr="000A0154">
              <w:rPr>
                <w:rFonts w:ascii="Simsun" w:eastAsia="宋体" w:hAnsi="Simsun" w:cs="宋体"/>
                <w:color w:val="262626"/>
                <w:kern w:val="0"/>
                <w:sz w:val="18"/>
                <w:szCs w:val="18"/>
              </w:rPr>
              <w:t>3</w:t>
            </w:r>
            <w:r w:rsidRPr="000A0154">
              <w:rPr>
                <w:rFonts w:ascii="Simsun" w:eastAsia="宋体" w:hAnsi="Simsun" w:cs="宋体"/>
                <w:color w:val="262626"/>
                <w:kern w:val="0"/>
                <w:sz w:val="18"/>
                <w:szCs w:val="18"/>
              </w:rPr>
              <w:t>）思想汇报；（</w:t>
            </w:r>
            <w:r w:rsidRPr="000A0154">
              <w:rPr>
                <w:rFonts w:ascii="Simsun" w:eastAsia="宋体" w:hAnsi="Simsun" w:cs="宋体"/>
                <w:color w:val="262626"/>
                <w:kern w:val="0"/>
                <w:sz w:val="18"/>
                <w:szCs w:val="18"/>
              </w:rPr>
              <w:t>4</w:t>
            </w:r>
            <w:r w:rsidRPr="000A0154">
              <w:rPr>
                <w:rFonts w:ascii="Simsun" w:eastAsia="宋体" w:hAnsi="Simsun" w:cs="宋体"/>
                <w:color w:val="262626"/>
                <w:kern w:val="0"/>
                <w:sz w:val="18"/>
                <w:szCs w:val="18"/>
              </w:rPr>
              <w:t>）团组织的推荐意见（学生发展对象）；（</w:t>
            </w:r>
            <w:r w:rsidRPr="000A0154">
              <w:rPr>
                <w:rFonts w:ascii="Simsun" w:eastAsia="宋体" w:hAnsi="Simsun" w:cs="宋体"/>
                <w:color w:val="262626"/>
                <w:kern w:val="0"/>
                <w:sz w:val="18"/>
                <w:szCs w:val="18"/>
              </w:rPr>
              <w:t>5</w:t>
            </w:r>
            <w:r w:rsidRPr="000A0154">
              <w:rPr>
                <w:rFonts w:ascii="Simsun" w:eastAsia="宋体" w:hAnsi="Simsun" w:cs="宋体"/>
                <w:color w:val="262626"/>
                <w:kern w:val="0"/>
                <w:sz w:val="18"/>
                <w:szCs w:val="18"/>
              </w:rPr>
              <w:t>）党课学员鉴定表；（</w:t>
            </w:r>
            <w:r w:rsidRPr="000A0154">
              <w:rPr>
                <w:rFonts w:ascii="Simsun" w:eastAsia="宋体" w:hAnsi="Simsun" w:cs="宋体"/>
                <w:color w:val="262626"/>
                <w:kern w:val="0"/>
                <w:sz w:val="18"/>
                <w:szCs w:val="18"/>
              </w:rPr>
              <w:t>6</w:t>
            </w:r>
            <w:r w:rsidRPr="000A0154">
              <w:rPr>
                <w:rFonts w:ascii="Simsun" w:eastAsia="宋体" w:hAnsi="Simsun" w:cs="宋体"/>
                <w:color w:val="262626"/>
                <w:kern w:val="0"/>
                <w:sz w:val="18"/>
                <w:szCs w:val="18"/>
              </w:rPr>
              <w:t>）党支部培养措施及过程（党员发展对象呈报表）；（</w:t>
            </w:r>
            <w:r w:rsidRPr="000A0154">
              <w:rPr>
                <w:rFonts w:ascii="Simsun" w:eastAsia="宋体" w:hAnsi="Simsun" w:cs="宋体"/>
                <w:color w:val="262626"/>
                <w:kern w:val="0"/>
                <w:sz w:val="18"/>
                <w:szCs w:val="18"/>
              </w:rPr>
              <w:t>7</w:t>
            </w:r>
            <w:r w:rsidRPr="000A0154">
              <w:rPr>
                <w:rFonts w:ascii="Simsun" w:eastAsia="宋体" w:hAnsi="Simsun" w:cs="宋体"/>
                <w:color w:val="262626"/>
                <w:kern w:val="0"/>
                <w:sz w:val="18"/>
                <w:szCs w:val="18"/>
              </w:rPr>
              <w:t>）群众意见；（</w:t>
            </w:r>
            <w:r w:rsidRPr="000A0154">
              <w:rPr>
                <w:rFonts w:ascii="Simsun" w:eastAsia="宋体" w:hAnsi="Simsun" w:cs="宋体"/>
                <w:color w:val="262626"/>
                <w:kern w:val="0"/>
                <w:sz w:val="18"/>
                <w:szCs w:val="18"/>
              </w:rPr>
              <w:t>8</w:t>
            </w:r>
            <w:r w:rsidRPr="000A0154">
              <w:rPr>
                <w:rFonts w:ascii="Simsun" w:eastAsia="宋体" w:hAnsi="Simsun" w:cs="宋体"/>
                <w:color w:val="262626"/>
                <w:kern w:val="0"/>
                <w:sz w:val="18"/>
                <w:szCs w:val="18"/>
              </w:rPr>
              <w:t>）政审材料；（</w:t>
            </w:r>
            <w:r w:rsidRPr="000A0154">
              <w:rPr>
                <w:rFonts w:ascii="Simsun" w:eastAsia="宋体" w:hAnsi="Simsun" w:cs="宋体"/>
                <w:color w:val="262626"/>
                <w:kern w:val="0"/>
                <w:sz w:val="18"/>
                <w:szCs w:val="18"/>
              </w:rPr>
              <w:t>9</w:t>
            </w:r>
            <w:r w:rsidRPr="000A0154">
              <w:rPr>
                <w:rFonts w:ascii="Simsun" w:eastAsia="宋体" w:hAnsi="Simsun" w:cs="宋体"/>
                <w:color w:val="262626"/>
                <w:kern w:val="0"/>
                <w:sz w:val="18"/>
                <w:szCs w:val="18"/>
              </w:rPr>
              <w:t>）《入党积极分子考察登记表》等。</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学生发展对象预审通过后，填写《党员发展对象审查登记表》，报党委组织部审查，党委组织部会同相关部门审查通过后，发放《入党志愿书》。审查工作于每月底进行。</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第十八条</w:t>
            </w:r>
            <w:r w:rsidRPr="000A0154">
              <w:rPr>
                <w:rFonts w:ascii="Simsun" w:eastAsia="宋体" w:hAnsi="Simsun" w:cs="宋体"/>
                <w:color w:val="262626"/>
                <w:kern w:val="0"/>
                <w:sz w:val="18"/>
                <w:szCs w:val="18"/>
              </w:rPr>
              <w:t>拟发展为中共预备党员的发展对象，要在一定范围和期限内进行公示，广泛听取党内外群众的意见。公示一般在预审之后、支部大会讨论之前，采取公告栏书面公示或网上公示等方式进行。学生发展对象的公示由院（系）党委负责在本院（系）范围内公示，教职工发展对象由党委组织部负责在全校公示。公示的主要内容包括：个人基本情况（包括姓名、性别、年龄、文化程度、学习或工作单位）、申请入党时间、列为积极分子和确定为发展对象的时间、政审结果和参加党的基本知识培训情况、培养联系人，以及公示的期限、基层党组织名称、电话、电子邮箱等。公示时间为</w:t>
            </w:r>
            <w:r w:rsidRPr="000A0154">
              <w:rPr>
                <w:rFonts w:ascii="Simsun" w:eastAsia="宋体" w:hAnsi="Simsun" w:cs="宋体"/>
                <w:color w:val="262626"/>
                <w:kern w:val="0"/>
                <w:sz w:val="18"/>
                <w:szCs w:val="18"/>
              </w:rPr>
              <w:t>7</w:t>
            </w:r>
            <w:r w:rsidRPr="000A0154">
              <w:rPr>
                <w:rFonts w:ascii="Simsun" w:eastAsia="宋体" w:hAnsi="Simsun" w:cs="宋体"/>
                <w:color w:val="262626"/>
                <w:kern w:val="0"/>
                <w:sz w:val="18"/>
                <w:szCs w:val="18"/>
              </w:rPr>
              <w:t>天。对公示有异议的，党支部要及时调查核实群众反映的问题，并将有关情况向支部大会、上级党委汇报，对有问题的，取消发展对象资格，对无反映和反映的问题查无实据的可着手发展。</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第十九条</w:t>
            </w:r>
            <w:r w:rsidRPr="000A0154">
              <w:rPr>
                <w:rFonts w:ascii="Simsun" w:eastAsia="宋体" w:hAnsi="Simsun" w:cs="宋体"/>
                <w:color w:val="262626"/>
                <w:kern w:val="0"/>
                <w:sz w:val="18"/>
                <w:szCs w:val="18"/>
              </w:rPr>
              <w:t>发展对象应当有</w:t>
            </w:r>
            <w:r w:rsidRPr="000A0154">
              <w:rPr>
                <w:rFonts w:ascii="Simsun" w:eastAsia="宋体" w:hAnsi="Simsun" w:cs="宋体"/>
                <w:color w:val="262626"/>
                <w:kern w:val="0"/>
                <w:sz w:val="18"/>
                <w:szCs w:val="18"/>
              </w:rPr>
              <w:t>2</w:t>
            </w:r>
            <w:r w:rsidRPr="000A0154">
              <w:rPr>
                <w:rFonts w:ascii="Simsun" w:eastAsia="宋体" w:hAnsi="Simsun" w:cs="宋体"/>
                <w:color w:val="262626"/>
                <w:kern w:val="0"/>
                <w:sz w:val="18"/>
                <w:szCs w:val="18"/>
              </w:rPr>
              <w:t>名正式党员作入党介绍人。入党介绍人一般由培养联系人担任，也可由党组织指定。受留党察看处分、尚未恢复党员权利的党员，不能作入党介绍人。</w:t>
            </w:r>
            <w:r w:rsidRPr="000A0154">
              <w:rPr>
                <w:rFonts w:ascii="Simsun" w:eastAsia="宋体" w:hAnsi="Simsun" w:cs="宋体"/>
                <w:color w:val="262626"/>
                <w:kern w:val="0"/>
                <w:sz w:val="18"/>
                <w:szCs w:val="18"/>
              </w:rPr>
              <w:br/>
            </w:r>
            <w:r w:rsidRPr="000A0154">
              <w:rPr>
                <w:rFonts w:ascii="Simsun" w:eastAsia="宋体" w:hAnsi="Simsun" w:cs="宋体"/>
                <w:color w:val="262626"/>
                <w:kern w:val="0"/>
                <w:sz w:val="18"/>
                <w:szCs w:val="18"/>
              </w:rPr>
              <w:t xml:space="preserve">　　</w:t>
            </w:r>
            <w:r w:rsidRPr="000A0154">
              <w:rPr>
                <w:rFonts w:ascii="Simsun" w:eastAsia="宋体" w:hAnsi="Simsun" w:cs="宋体"/>
                <w:b/>
                <w:bCs/>
                <w:color w:val="262626"/>
                <w:kern w:val="0"/>
                <w:sz w:val="18"/>
                <w:szCs w:val="18"/>
              </w:rPr>
              <w:t>第二十条</w:t>
            </w:r>
            <w:r w:rsidRPr="000A0154">
              <w:rPr>
                <w:rFonts w:ascii="Simsun" w:eastAsia="宋体" w:hAnsi="Simsun" w:cs="宋体"/>
                <w:color w:val="262626"/>
                <w:kern w:val="0"/>
                <w:sz w:val="18"/>
                <w:szCs w:val="18"/>
              </w:rPr>
              <w:t>入党介绍人的主要任务是：</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（一）向发展对象解释党的纲领、章程，说明党员的条件、义务和权利；</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（二）认真了解发展对象的入党动机、政治觉悟、道德品质、学习工作经历、现实表现等情况，如实向党组织汇报；</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（三）指导发展对象填写《入党志愿书》，并认真填写自己的意见；</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（四）向支部大会负责地介绍发展对象的情况；</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（五）发展对象批准为预备党员后，继续对其进行教育帮助。</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lastRenderedPageBreak/>
              <w:t>第二十一条</w:t>
            </w:r>
            <w:r w:rsidRPr="000A0154">
              <w:rPr>
                <w:rFonts w:ascii="Simsun" w:eastAsia="宋体" w:hAnsi="Simsun" w:cs="宋体"/>
                <w:color w:val="262626"/>
                <w:kern w:val="0"/>
                <w:sz w:val="18"/>
                <w:szCs w:val="18"/>
              </w:rPr>
              <w:t>经预审合格的发展对象，由支部委员会提交支部大会讨论。召开讨论接收预备党员的支部大会，有表决权的到会人数必须超过应到会有表决权人数的半数。支部大会讨论接收预备党员的主要程序是：</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（一）发展对象汇报对党的认识、入党动机、本人履历、家庭和主要社会关系情况，以及需向党组织说明的问题。</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（二）入党介绍人介绍发展对象有关情况，并对其能否入党表明意见。</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（三）支部委员会报告对发展对象的审查情况，包括团组织推优意见、党内外群众意见、学习工作情况、政审结论、公示结果等。</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（四）与会党员对发展对象能否入党进行充分的讨论，并由发展对象表示自己对大家所提意见的态度及今后的决心。</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五）与会党员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（六）支部委员会向大会宣读由支部委员会集体讨论草拟的</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支部大会决议</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。决议主要内容包括：（</w:t>
            </w:r>
            <w:r w:rsidRPr="000A0154">
              <w:rPr>
                <w:rFonts w:ascii="Simsun" w:eastAsia="宋体" w:hAnsi="Simsun" w:cs="宋体"/>
                <w:color w:val="262626"/>
                <w:kern w:val="0"/>
                <w:sz w:val="18"/>
                <w:szCs w:val="18"/>
              </w:rPr>
              <w:t>1</w:t>
            </w:r>
            <w:r w:rsidRPr="000A0154">
              <w:rPr>
                <w:rFonts w:ascii="Simsun" w:eastAsia="宋体" w:hAnsi="Simsun" w:cs="宋体"/>
                <w:color w:val="262626"/>
                <w:kern w:val="0"/>
                <w:sz w:val="18"/>
                <w:szCs w:val="18"/>
              </w:rPr>
              <w:t>）发展对象的主要表现。主要是发展对象接受党组织的培养、教育、成长提高的情况，以及工作、学习、作风、纪律等方面的表现，按照党员标准衡量还存在那些缺点等；（</w:t>
            </w:r>
            <w:r w:rsidRPr="000A0154">
              <w:rPr>
                <w:rFonts w:ascii="Simsun" w:eastAsia="宋体" w:hAnsi="Simsun" w:cs="宋体"/>
                <w:color w:val="262626"/>
                <w:kern w:val="0"/>
                <w:sz w:val="18"/>
                <w:szCs w:val="18"/>
              </w:rPr>
              <w:t>2</w:t>
            </w:r>
            <w:r w:rsidRPr="000A0154">
              <w:rPr>
                <w:rFonts w:ascii="Simsun" w:eastAsia="宋体" w:hAnsi="Simsun" w:cs="宋体"/>
                <w:color w:val="262626"/>
                <w:kern w:val="0"/>
                <w:sz w:val="18"/>
                <w:szCs w:val="18"/>
              </w:rPr>
              <w:t>）政治审查情况。发展对象及家庭主要成员和主要社会关系的政治历史是否</w:t>
            </w:r>
            <w:proofErr w:type="gramStart"/>
            <w:r w:rsidRPr="000A0154">
              <w:rPr>
                <w:rFonts w:ascii="Simsun" w:eastAsia="宋体" w:hAnsi="Simsun" w:cs="宋体"/>
                <w:color w:val="262626"/>
                <w:kern w:val="0"/>
                <w:sz w:val="18"/>
                <w:szCs w:val="18"/>
              </w:rPr>
              <w:t>清白或清楚</w:t>
            </w:r>
            <w:proofErr w:type="gramEnd"/>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3</w:t>
            </w:r>
            <w:r w:rsidRPr="000A0154">
              <w:rPr>
                <w:rFonts w:ascii="Simsun" w:eastAsia="宋体" w:hAnsi="Simsun" w:cs="宋体"/>
                <w:color w:val="262626"/>
                <w:kern w:val="0"/>
                <w:sz w:val="18"/>
                <w:szCs w:val="18"/>
              </w:rPr>
              <w:t>）支部大会的表决情况。要写明本支部共有党员多少人，其中有表决权的党员多少人，实到会多少人，表决时同意、不同意和弃权的党员各多少人。</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七）支部大会对支部委员会草拟的决议进行认真地讨论和修改。决议用词要准确，文字要简洁。对发展对象要恰当地概括其主要表现，优点要评价恰当，实事求是，提出缺点和不足，同时要对发展对象提出今后的希望。</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（八）支部大会对决议进行表决通过。党支部要及时将支部大会决议填写在《入党志愿书》上，并在正文下方写上支部的名称和支部大会讨论通过的日期，党支部书记签名。</w:t>
            </w:r>
            <w:r w:rsidRPr="000A0154">
              <w:rPr>
                <w:rFonts w:ascii="Simsun" w:eastAsia="宋体" w:hAnsi="Simsun" w:cs="宋体"/>
                <w:color w:val="262626"/>
                <w:kern w:val="0"/>
                <w:sz w:val="18"/>
                <w:szCs w:val="18"/>
              </w:rPr>
              <w:br/>
            </w:r>
            <w:r w:rsidRPr="000A0154">
              <w:rPr>
                <w:rFonts w:ascii="Simsun" w:eastAsia="宋体" w:hAnsi="Simsun" w:cs="宋体"/>
                <w:color w:val="262626"/>
                <w:kern w:val="0"/>
                <w:sz w:val="18"/>
                <w:szCs w:val="18"/>
              </w:rPr>
              <w:t xml:space="preserve">　　支部大会讨论两个以上的发展对象入党时，必须逐个讨论和表决。</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第二十二条</w:t>
            </w:r>
            <w:r w:rsidRPr="000A0154">
              <w:rPr>
                <w:rFonts w:ascii="Simsun" w:eastAsia="宋体" w:hAnsi="Simsun" w:cs="宋体"/>
                <w:color w:val="262626"/>
                <w:kern w:val="0"/>
                <w:sz w:val="18"/>
                <w:szCs w:val="18"/>
              </w:rPr>
              <w:t>党支部应当及时将《入党志愿书》连同本人入党申请书、政治审查材料、培养教育考察材料等报上级党委审批。</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lastRenderedPageBreak/>
              <w:t>第二十三条</w:t>
            </w:r>
            <w:r w:rsidRPr="000A0154">
              <w:rPr>
                <w:rFonts w:ascii="Simsun" w:eastAsia="宋体" w:hAnsi="Simsun" w:cs="宋体"/>
                <w:color w:val="262626"/>
                <w:kern w:val="0"/>
                <w:sz w:val="18"/>
                <w:szCs w:val="18"/>
              </w:rPr>
              <w:t>党委审批前，由党委组织部指派组织员对《入党志愿书》和有关材料进行审查，在一个月内同发展对象进行谈话，作进一步的了解，并帮助发展对象提高对党的认识。组织员应当将谈话情况和自己对发展对象能否入党的意见如实填写在《入党志愿书》上，并向党委组织部和发展对象所在党委反馈谈话情况。</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第二十四条</w:t>
            </w:r>
            <w:r w:rsidRPr="000A0154">
              <w:rPr>
                <w:rFonts w:ascii="Simsun" w:eastAsia="宋体" w:hAnsi="Simsun" w:cs="宋体"/>
                <w:color w:val="262626"/>
                <w:kern w:val="0"/>
                <w:sz w:val="18"/>
                <w:szCs w:val="18"/>
              </w:rPr>
              <w:t>预备党员必须由党委审批。党总支不能审批预备党员，但应当对支部大会通过接收的预备党员进行审议。除另有规定外，临时党组织不能接收、审批预备党员。</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第二十五条</w:t>
            </w:r>
            <w:r w:rsidRPr="000A0154">
              <w:rPr>
                <w:rFonts w:ascii="Simsun" w:eastAsia="宋体" w:hAnsi="Simsun" w:cs="宋体"/>
                <w:color w:val="262626"/>
                <w:kern w:val="0"/>
                <w:sz w:val="18"/>
                <w:szCs w:val="18"/>
              </w:rPr>
              <w:t>教职工预备党员的审批，由各分党委、党总支（直属党支部）审议，学校党委常委会审批。教工党支部要及时将教工发展对象的入党材料报各分党委、党总支审议，审议通过后报党委组织部。党委组织部对《入党志愿书》及有关材料进行审查，并呈报学校党委常委会审批。</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学生预备党员的审批，学校党委授权院（系）党委负责。院（系）党委召开党委会审批预备党员，赞成人数超过应到会委员的半数以上，可批准为预备党员。审批结果连同入党材料、《预备党员信息表》一并报党委组织部审查备案。</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第二十六条</w:t>
            </w:r>
            <w:r w:rsidRPr="000A0154">
              <w:rPr>
                <w:rFonts w:ascii="Simsun" w:eastAsia="宋体" w:hAnsi="Simsun" w:cs="宋体"/>
                <w:color w:val="262626"/>
                <w:kern w:val="0"/>
                <w:sz w:val="18"/>
                <w:szCs w:val="18"/>
              </w:rPr>
              <w:t>党委审批预备党员，必须集体讨论和表决。党委主要审议发展对象是否具备党员条件、入党手续是否完备。发展对象符合党员条件、入党手续完备的，批准其为预备党员。审批两个以上的发展对象入党时，应当逐个审议和表决。党委审批意见写入《入党志愿书》，注明预备期的起止时间，并通知报批的党支部。党支部应当及时通知本人并在支部大会上宣布。对未被批准入党的，应当通知党支部和本人，做好思想工作。党委对党支部上报的接收预备党员的决议，应当在三个月内审批，特殊情况可适当延长审批时间，但不得超过六个月。</w:t>
            </w:r>
            <w:r w:rsidRPr="000A0154">
              <w:rPr>
                <w:rFonts w:ascii="Simsun" w:eastAsia="宋体" w:hAnsi="Simsun" w:cs="宋体"/>
                <w:color w:val="262626"/>
                <w:kern w:val="0"/>
                <w:sz w:val="18"/>
                <w:szCs w:val="18"/>
              </w:rPr>
              <w:br/>
            </w:r>
            <w:r w:rsidRPr="000A0154">
              <w:rPr>
                <w:rFonts w:ascii="Simsun" w:eastAsia="宋体" w:hAnsi="Simsun" w:cs="宋体"/>
                <w:color w:val="262626"/>
                <w:kern w:val="0"/>
                <w:sz w:val="18"/>
                <w:szCs w:val="18"/>
              </w:rPr>
              <w:t xml:space="preserve">　</w:t>
            </w:r>
            <w:r w:rsidRPr="000A0154">
              <w:rPr>
                <w:rFonts w:ascii="Simsun" w:eastAsia="宋体" w:hAnsi="Simsun" w:cs="宋体"/>
                <w:color w:val="262626"/>
                <w:kern w:val="0"/>
                <w:sz w:val="18"/>
                <w:szCs w:val="18"/>
              </w:rPr>
              <w:t> </w:t>
            </w:r>
            <w:r w:rsidRPr="000A0154">
              <w:rPr>
                <w:rFonts w:ascii="Simsun" w:eastAsia="宋体" w:hAnsi="Simsun" w:cs="宋体"/>
                <w:b/>
                <w:bCs/>
                <w:color w:val="262626"/>
                <w:kern w:val="0"/>
                <w:sz w:val="18"/>
                <w:szCs w:val="18"/>
              </w:rPr>
              <w:t>第二十七条</w:t>
            </w:r>
            <w:r w:rsidRPr="000A0154">
              <w:rPr>
                <w:rFonts w:ascii="Simsun" w:eastAsia="宋体" w:hAnsi="Simsun" w:cs="宋体"/>
                <w:color w:val="262626"/>
                <w:kern w:val="0"/>
                <w:sz w:val="18"/>
                <w:szCs w:val="18"/>
              </w:rPr>
              <w:t>教职工预备党员被批准后，其有关入党材料，由党委组织部负责保管。学生的入党材料由院（系）党委负责存入本人档案。未被批准为预备党员的有关入党材料全部返回所在党支部。</w:t>
            </w:r>
          </w:p>
          <w:p w:rsidR="000A0154" w:rsidRPr="000A0154" w:rsidRDefault="000A0154" w:rsidP="000A0154">
            <w:pPr>
              <w:widowControl/>
              <w:spacing w:line="480" w:lineRule="atLeast"/>
              <w:ind w:firstLine="480"/>
              <w:jc w:val="center"/>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第五章预备党员的教育、考察和转正</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第二十八条</w:t>
            </w:r>
            <w:r w:rsidRPr="000A0154">
              <w:rPr>
                <w:rFonts w:ascii="Simsun" w:eastAsia="宋体" w:hAnsi="Simsun" w:cs="宋体"/>
                <w:color w:val="262626"/>
                <w:kern w:val="0"/>
                <w:sz w:val="18"/>
                <w:szCs w:val="18"/>
              </w:rPr>
              <w:t>党组织应及时将上级党委批准的预备党员编入党支部，通过党的组织生活、听取本人汇报、个别谈心、集中培训、实践锻炼等方式，对预备党员接续进行教育和考察。</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第二十九条</w:t>
            </w:r>
            <w:r w:rsidRPr="000A0154">
              <w:rPr>
                <w:rFonts w:ascii="Simsun" w:eastAsia="宋体" w:hAnsi="Simsun" w:cs="宋体"/>
                <w:color w:val="262626"/>
                <w:kern w:val="0"/>
                <w:sz w:val="18"/>
                <w:szCs w:val="18"/>
              </w:rPr>
              <w:t>预备党员必须面向党旗进行入党宣誓。入党宣誓仪式一般在</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七一</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前后由各分党委、党总支（直属党支部）组织进行。</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第三十条</w:t>
            </w:r>
            <w:r w:rsidRPr="000A0154">
              <w:rPr>
                <w:rFonts w:ascii="Simsun" w:eastAsia="宋体" w:hAnsi="Simsun" w:cs="宋体"/>
                <w:color w:val="262626"/>
                <w:kern w:val="0"/>
                <w:sz w:val="18"/>
                <w:szCs w:val="18"/>
              </w:rPr>
              <w:t>党支部每季度对预备党员进行一次考察了解，主要考察其政治表现，组织观念，对党的路线方针政策的学习情况，工作、学习表现，对支部大会所提缺点的改正情况。预备党员要认真向支部汇报</w:t>
            </w:r>
            <w:r w:rsidRPr="000A0154">
              <w:rPr>
                <w:rFonts w:ascii="Simsun" w:eastAsia="宋体" w:hAnsi="Simsun" w:cs="宋体"/>
                <w:color w:val="262626"/>
                <w:kern w:val="0"/>
                <w:sz w:val="18"/>
                <w:szCs w:val="18"/>
              </w:rPr>
              <w:lastRenderedPageBreak/>
              <w:t>自己的思想、学习和工作等方面的情况。考察的结果和预备党员的汇报情况要填入《预备党员考察表》，对预备党员存在的问题要及时向本人指出，帮助他们克服缺点。</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第三十一条</w:t>
            </w:r>
            <w:r w:rsidRPr="000A0154">
              <w:rPr>
                <w:rFonts w:ascii="Simsun" w:eastAsia="宋体" w:hAnsi="Simsun" w:cs="宋体"/>
                <w:color w:val="262626"/>
                <w:kern w:val="0"/>
                <w:sz w:val="18"/>
                <w:szCs w:val="18"/>
              </w:rPr>
              <w:t>预备党员离开原单位时，原单位党组织应认真负责地将其转正前培养期档案悉数归入人事档案进行移交。</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对新入职、入学的预备党员，接收单位党组织要认真甄别其身份，认真审核其《入党志愿书》等培养期档案材料，符合党员条件的继续进行教育和考察。发现入党手续不完备、入党材料不全或填写不规范的，应及时与其原单位党组织或上级党组织联系，确属不熟悉有关规定或工作程序而出现的失误，由原单位党组织按照发展党员工作的有关规定，补办手续和材料；无法补办的，要在其《入党志愿书》</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备注</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栏中注明情况和原因。确属违反党章规定、采取不正当手段弄虚作假、伪造手续进入党内的，经党支部讨论通过，并报上级党委批准，不予承认其预备党员身份。有关情况要及时报告学校党委组织部和通报原单位党组织。中学入党的预备党员要参加我校的党课学习和考试。</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第三十二条</w:t>
            </w:r>
            <w:r w:rsidRPr="000A0154">
              <w:rPr>
                <w:rFonts w:ascii="Simsun" w:eastAsia="宋体" w:hAnsi="Simsun" w:cs="宋体"/>
                <w:color w:val="262626"/>
                <w:kern w:val="0"/>
                <w:sz w:val="18"/>
                <w:szCs w:val="18"/>
              </w:rPr>
              <w:t>预备党员预备期满，党支部应当及时讨论其能否转为正式党员。预备党员转正实行民主评议，对预备党员在预备期内的思想政治表现、学习刻苦程度、工作情况、遵纪守法、群众威信，特别是先锋模范作用发挥等进行严格的党员民主评议。评议认为认真履行党员义务、具备党员条件的，应当按期转为正式党员；对评议认为预备期内不能发挥党员先锋模范作用，学习、工作不认真努力，群众威信不高的预备党员进行批评教育，需要继续考察和教育的，可以延长一次预备期，延长时间不能少于半年，最长不超过一年；不履行党员义务、不具备党员条件的，应当取消其预备党员资格。</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预备党员违犯党纪，情节较轻，尚可保留预备党员资格的，应当对其进行批评教育或延长预备期；情节较重的，应当取消其预备党员资格。</w:t>
            </w:r>
            <w:r w:rsidRPr="000A0154">
              <w:rPr>
                <w:rFonts w:ascii="Simsun" w:eastAsia="宋体" w:hAnsi="Simsun" w:cs="宋体"/>
                <w:color w:val="262626"/>
                <w:kern w:val="0"/>
                <w:sz w:val="18"/>
                <w:szCs w:val="18"/>
              </w:rPr>
              <w:br/>
            </w:r>
            <w:r w:rsidRPr="000A0154">
              <w:rPr>
                <w:rFonts w:ascii="Simsun" w:eastAsia="宋体" w:hAnsi="Simsun" w:cs="宋体"/>
                <w:color w:val="262626"/>
                <w:kern w:val="0"/>
                <w:sz w:val="18"/>
                <w:szCs w:val="18"/>
              </w:rPr>
              <w:t xml:space="preserve">　　预备党员转为正式党员、延长预备期或取消预备党员资格，应当经支部大会讨论通过和上级党组织批准。</w:t>
            </w:r>
            <w:r w:rsidRPr="000A0154">
              <w:rPr>
                <w:rFonts w:ascii="Simsun" w:eastAsia="宋体" w:hAnsi="Simsun" w:cs="宋体"/>
                <w:color w:val="262626"/>
                <w:kern w:val="0"/>
                <w:sz w:val="18"/>
                <w:szCs w:val="18"/>
              </w:rPr>
              <w:br/>
            </w:r>
            <w:r w:rsidRPr="000A0154">
              <w:rPr>
                <w:rFonts w:ascii="Simsun" w:eastAsia="宋体" w:hAnsi="Simsun" w:cs="宋体"/>
                <w:color w:val="262626"/>
                <w:kern w:val="0"/>
                <w:sz w:val="18"/>
                <w:szCs w:val="18"/>
              </w:rPr>
              <w:t xml:space="preserve">　　</w:t>
            </w:r>
            <w:r w:rsidRPr="000A0154">
              <w:rPr>
                <w:rFonts w:ascii="Simsun" w:eastAsia="宋体" w:hAnsi="Simsun" w:cs="宋体"/>
                <w:b/>
                <w:bCs/>
                <w:color w:val="262626"/>
                <w:kern w:val="0"/>
                <w:sz w:val="18"/>
                <w:szCs w:val="18"/>
              </w:rPr>
              <w:t>第三十三条</w:t>
            </w:r>
            <w:r w:rsidRPr="000A0154">
              <w:rPr>
                <w:rFonts w:ascii="Simsun" w:eastAsia="宋体" w:hAnsi="Simsun" w:cs="宋体"/>
                <w:color w:val="262626"/>
                <w:kern w:val="0"/>
                <w:sz w:val="18"/>
                <w:szCs w:val="18"/>
              </w:rPr>
              <w:t xml:space="preserve">预备党员转正的手续包括：本人按时向党支部提出书面转正申请；党支部采取无记名投票形式（对到会人数、赞成人数等要求参照第八条）征求党内外群众意见；支部委员会审查；公示（公示时间、范围、要求与党员发展对象公示相同）；在民主评议的基础上支部大会讨论（到会人数、赞成人数等要求与讨论接收预备党员的支部大会相同）、表决通过。教工预备党员转正由各分党委、党总支（直属党支部）审议后报学校党委审批，学生预备党员转正由院（系）党委审批并报党委组织部审查备案。　　</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第三十四条</w:t>
            </w:r>
            <w:r w:rsidRPr="000A0154">
              <w:rPr>
                <w:rFonts w:ascii="Simsun" w:eastAsia="宋体" w:hAnsi="Simsun" w:cs="宋体"/>
                <w:color w:val="262626"/>
                <w:kern w:val="0"/>
                <w:sz w:val="18"/>
                <w:szCs w:val="18"/>
              </w:rPr>
              <w:t>党委对党支部上报的预备党员转正的决议，应当在三个月内审批。审批结果应当及时通知党支部。党支部书记应当同本人谈话，并将审批结果在支部大会上宣布。</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lastRenderedPageBreak/>
              <w:t>第三十五条</w:t>
            </w:r>
            <w:r w:rsidRPr="000A0154">
              <w:rPr>
                <w:rFonts w:ascii="Simsun" w:eastAsia="宋体" w:hAnsi="Simsun" w:cs="宋体"/>
                <w:color w:val="262626"/>
                <w:kern w:val="0"/>
                <w:sz w:val="18"/>
                <w:szCs w:val="18"/>
              </w:rPr>
              <w:t>教职工预备党员转正后，其《入党志愿书》和有关材料由党委组织部负责存入本人人事档案。学生党员的入党材料由院（系）党委负责存入学生本人档案。</w:t>
            </w:r>
          </w:p>
          <w:p w:rsidR="000A0154" w:rsidRPr="000A0154" w:rsidRDefault="000A0154" w:rsidP="000A0154">
            <w:pPr>
              <w:widowControl/>
              <w:spacing w:before="120" w:after="120" w:line="480" w:lineRule="atLeast"/>
              <w:ind w:firstLine="480"/>
              <w:jc w:val="left"/>
              <w:rPr>
                <w:rFonts w:ascii="Simsun" w:eastAsia="宋体" w:hAnsi="Simsun" w:cs="宋体"/>
                <w:color w:val="262626"/>
                <w:kern w:val="0"/>
                <w:sz w:val="18"/>
                <w:szCs w:val="18"/>
              </w:rPr>
            </w:pPr>
            <w:r w:rsidRPr="000A0154">
              <w:rPr>
                <w:rFonts w:ascii="Simsun" w:eastAsia="宋体" w:hAnsi="Simsun" w:cs="宋体"/>
                <w:color w:val="262626"/>
                <w:kern w:val="0"/>
                <w:sz w:val="18"/>
                <w:szCs w:val="18"/>
              </w:rPr>
              <w:t>取消预备党员资格者，其《入党志愿书》等材料也要存入本人档案。</w:t>
            </w:r>
            <w:bookmarkStart w:id="0" w:name="_GoBack"/>
            <w:bookmarkEnd w:id="0"/>
          </w:p>
          <w:p w:rsidR="000A0154" w:rsidRPr="000A0154" w:rsidRDefault="000A0154" w:rsidP="000A0154">
            <w:pPr>
              <w:widowControl/>
              <w:spacing w:line="480" w:lineRule="atLeast"/>
              <w:ind w:firstLine="480"/>
              <w:jc w:val="center"/>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第六</w:t>
            </w:r>
            <w:proofErr w:type="gramStart"/>
            <w:r w:rsidRPr="000A0154">
              <w:rPr>
                <w:rFonts w:ascii="Simsun" w:eastAsia="宋体" w:hAnsi="Simsun" w:cs="宋体"/>
                <w:b/>
                <w:bCs/>
                <w:color w:val="262626"/>
                <w:kern w:val="0"/>
                <w:sz w:val="18"/>
                <w:szCs w:val="18"/>
              </w:rPr>
              <w:t>章发展</w:t>
            </w:r>
            <w:proofErr w:type="gramEnd"/>
            <w:r w:rsidRPr="000A0154">
              <w:rPr>
                <w:rFonts w:ascii="Simsun" w:eastAsia="宋体" w:hAnsi="Simsun" w:cs="宋体"/>
                <w:b/>
                <w:bCs/>
                <w:color w:val="262626"/>
                <w:kern w:val="0"/>
                <w:sz w:val="18"/>
                <w:szCs w:val="18"/>
              </w:rPr>
              <w:t>党员工作的领导和纪律</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第三十六条</w:t>
            </w:r>
            <w:r w:rsidRPr="000A0154">
              <w:rPr>
                <w:rFonts w:ascii="Simsun" w:eastAsia="宋体" w:hAnsi="Simsun" w:cs="宋体"/>
                <w:color w:val="262626"/>
                <w:kern w:val="0"/>
                <w:sz w:val="18"/>
                <w:szCs w:val="18"/>
              </w:rPr>
              <w:t>发展党员是一项原则性、政策性很强的工作，各分党委、党总支（直属党支部）要高度负责，切实加强对发展党员工作的领导，把此项工作作为党要管党、从严治党、加强党的建设的一件大事，细化工作措施，并抓好落实。</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第三十七条</w:t>
            </w:r>
            <w:r w:rsidRPr="000A0154">
              <w:rPr>
                <w:rFonts w:ascii="Simsun" w:eastAsia="宋体" w:hAnsi="Simsun" w:cs="宋体"/>
                <w:color w:val="262626"/>
                <w:kern w:val="0"/>
                <w:sz w:val="18"/>
                <w:szCs w:val="18"/>
              </w:rPr>
              <w:t>各分党委、党总支要选配好党支部书记、培养联系人，并进行系统的培训。要按党员信息统计有关规定分别建立入党积极分子、预备党员和正式党员名册，建立健全有关档案，并确定专人管理。</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第三十八条</w:t>
            </w:r>
            <w:r w:rsidRPr="000A0154">
              <w:rPr>
                <w:rFonts w:ascii="Simsun" w:eastAsia="宋体" w:hAnsi="Simsun" w:cs="宋体"/>
                <w:color w:val="262626"/>
                <w:kern w:val="0"/>
                <w:sz w:val="18"/>
                <w:szCs w:val="18"/>
              </w:rPr>
              <w:t>加强管理监督，实行工作责任制。发展党员坚持</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谁培养谁负责、谁考察谁负责、谁发展谁负责</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的原则，哪一个环节出了问题，就追究哪一个环节上党组织或个人的责任。对采取弄虚作假或其他手段把不符合党员条件的人发展为党员，或为非党员出具党员身份证明的，要依纪依规严肃处理。在学生组织发展工作中，院（系）党委书记为第一责任人、副书记为直接责任人、党委干事为材料审查具体责任人。有关责任人调离或岗位调整时，应当在</w:t>
            </w:r>
            <w:r w:rsidRPr="000A0154">
              <w:rPr>
                <w:rFonts w:ascii="Simsun" w:eastAsia="宋体" w:hAnsi="Simsun" w:cs="宋体"/>
                <w:color w:val="262626"/>
                <w:kern w:val="0"/>
                <w:sz w:val="18"/>
                <w:szCs w:val="18"/>
              </w:rPr>
              <w:t>15</w:t>
            </w:r>
            <w:r w:rsidRPr="000A0154">
              <w:rPr>
                <w:rFonts w:ascii="Simsun" w:eastAsia="宋体" w:hAnsi="Simsun" w:cs="宋体"/>
                <w:color w:val="262626"/>
                <w:kern w:val="0"/>
                <w:sz w:val="18"/>
                <w:szCs w:val="18"/>
              </w:rPr>
              <w:t>个工作日内与接替人做好入党材料的交接工作，明确责任，确保工作有序衔接。</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第三十九条</w:t>
            </w:r>
            <w:r w:rsidRPr="000A0154">
              <w:rPr>
                <w:rFonts w:ascii="Simsun" w:eastAsia="宋体" w:hAnsi="Simsun" w:cs="宋体"/>
                <w:color w:val="262626"/>
                <w:kern w:val="0"/>
                <w:sz w:val="18"/>
                <w:szCs w:val="18"/>
              </w:rPr>
              <w:t>党委组织部根据学校党委的要求定期检查各分党委、党总支（直属党支部）的发展党员工作，检查结果作为基层党组织和单位考核的重要依据。</w:t>
            </w:r>
          </w:p>
          <w:p w:rsidR="000A0154" w:rsidRPr="000A0154" w:rsidRDefault="000A0154" w:rsidP="000A0154">
            <w:pPr>
              <w:widowControl/>
              <w:spacing w:line="480" w:lineRule="atLeast"/>
              <w:ind w:firstLine="480"/>
              <w:jc w:val="center"/>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第七章附则</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第四十条</w:t>
            </w:r>
            <w:r w:rsidRPr="000A0154">
              <w:rPr>
                <w:rFonts w:ascii="Simsun" w:eastAsia="宋体" w:hAnsi="Simsun" w:cs="宋体"/>
                <w:color w:val="262626"/>
                <w:kern w:val="0"/>
                <w:sz w:val="18"/>
                <w:szCs w:val="18"/>
              </w:rPr>
              <w:t>本细则由党委组织部负责解释。</w:t>
            </w:r>
          </w:p>
          <w:p w:rsidR="000A0154" w:rsidRPr="000A0154" w:rsidRDefault="000A0154" w:rsidP="000A0154">
            <w:pPr>
              <w:widowControl/>
              <w:spacing w:line="480" w:lineRule="atLeast"/>
              <w:ind w:firstLine="480"/>
              <w:jc w:val="left"/>
              <w:rPr>
                <w:rFonts w:ascii="Simsun" w:eastAsia="宋体" w:hAnsi="Simsun" w:cs="宋体"/>
                <w:color w:val="262626"/>
                <w:kern w:val="0"/>
                <w:sz w:val="18"/>
                <w:szCs w:val="18"/>
              </w:rPr>
            </w:pPr>
            <w:r w:rsidRPr="000A0154">
              <w:rPr>
                <w:rFonts w:ascii="Simsun" w:eastAsia="宋体" w:hAnsi="Simsun" w:cs="宋体"/>
                <w:b/>
                <w:bCs/>
                <w:color w:val="262626"/>
                <w:kern w:val="0"/>
                <w:sz w:val="18"/>
                <w:szCs w:val="18"/>
              </w:rPr>
              <w:t>第四十一条</w:t>
            </w:r>
            <w:r w:rsidRPr="000A0154">
              <w:rPr>
                <w:rFonts w:ascii="Simsun" w:eastAsia="宋体" w:hAnsi="Simsun" w:cs="宋体"/>
                <w:color w:val="262626"/>
                <w:kern w:val="0"/>
                <w:sz w:val="18"/>
                <w:szCs w:val="18"/>
              </w:rPr>
              <w:t>本细则自发布之日起施行。《中共青岛海洋大学委员会发展党员工作实施细则（试行）》（海大党字〔</w:t>
            </w:r>
            <w:r w:rsidRPr="000A0154">
              <w:rPr>
                <w:rFonts w:ascii="Simsun" w:eastAsia="宋体" w:hAnsi="Simsun" w:cs="宋体"/>
                <w:color w:val="262626"/>
                <w:kern w:val="0"/>
                <w:sz w:val="18"/>
                <w:szCs w:val="18"/>
              </w:rPr>
              <w:t>2001</w:t>
            </w:r>
            <w:r w:rsidRPr="000A0154">
              <w:rPr>
                <w:rFonts w:ascii="Simsun" w:eastAsia="宋体" w:hAnsi="Simsun" w:cs="宋体"/>
                <w:color w:val="262626"/>
                <w:kern w:val="0"/>
                <w:sz w:val="18"/>
                <w:szCs w:val="18"/>
              </w:rPr>
              <w:t>〕</w:t>
            </w:r>
            <w:r w:rsidRPr="000A0154">
              <w:rPr>
                <w:rFonts w:ascii="Simsun" w:eastAsia="宋体" w:hAnsi="Simsun" w:cs="宋体"/>
                <w:color w:val="262626"/>
                <w:kern w:val="0"/>
                <w:sz w:val="18"/>
                <w:szCs w:val="18"/>
              </w:rPr>
              <w:t>65</w:t>
            </w:r>
            <w:r w:rsidRPr="000A0154">
              <w:rPr>
                <w:rFonts w:ascii="Simsun" w:eastAsia="宋体" w:hAnsi="Simsun" w:cs="宋体"/>
                <w:color w:val="262626"/>
                <w:kern w:val="0"/>
                <w:sz w:val="18"/>
                <w:szCs w:val="18"/>
              </w:rPr>
              <w:t>号）同时废止。</w:t>
            </w:r>
          </w:p>
        </w:tc>
      </w:tr>
    </w:tbl>
    <w:p w:rsidR="00F4735C" w:rsidRPr="000A0154" w:rsidRDefault="000A0154"/>
    <w:sectPr w:rsidR="00F4735C" w:rsidRPr="000A0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54"/>
    <w:rsid w:val="000A0154"/>
    <w:rsid w:val="00AF5B5C"/>
    <w:rsid w:val="00F5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126E-B431-4E9C-AD73-B01FB080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2015-10-14T06:12:00Z</dcterms:created>
  <dcterms:modified xsi:type="dcterms:W3CDTF">2015-10-14T06:14:00Z</dcterms:modified>
</cp:coreProperties>
</file>